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F1702">
        <w:trPr>
          <w:trHeight w:hRule="exact" w:val="1528"/>
        </w:trPr>
        <w:tc>
          <w:tcPr>
            <w:tcW w:w="143" w:type="dxa"/>
          </w:tcPr>
          <w:p w:rsidR="00EF1702" w:rsidRDefault="00EF1702"/>
        </w:tc>
        <w:tc>
          <w:tcPr>
            <w:tcW w:w="285" w:type="dxa"/>
          </w:tcPr>
          <w:p w:rsidR="00EF1702" w:rsidRDefault="00EF1702"/>
        </w:tc>
        <w:tc>
          <w:tcPr>
            <w:tcW w:w="710" w:type="dxa"/>
          </w:tcPr>
          <w:p w:rsidR="00EF1702" w:rsidRDefault="00EF1702"/>
        </w:tc>
        <w:tc>
          <w:tcPr>
            <w:tcW w:w="1419" w:type="dxa"/>
          </w:tcPr>
          <w:p w:rsidR="00EF1702" w:rsidRDefault="00EF1702"/>
        </w:tc>
        <w:tc>
          <w:tcPr>
            <w:tcW w:w="1419" w:type="dxa"/>
          </w:tcPr>
          <w:p w:rsidR="00EF1702" w:rsidRDefault="00EF1702"/>
        </w:tc>
        <w:tc>
          <w:tcPr>
            <w:tcW w:w="710" w:type="dxa"/>
          </w:tcPr>
          <w:p w:rsidR="00EF1702" w:rsidRDefault="00EF1702"/>
        </w:tc>
        <w:tc>
          <w:tcPr>
            <w:tcW w:w="5543" w:type="dxa"/>
            <w:gridSpan w:val="4"/>
            <w:shd w:val="clear" w:color="000000" w:fill="FFFFFF"/>
            <w:tcMar>
              <w:left w:w="34" w:type="dxa"/>
              <w:right w:w="34" w:type="dxa"/>
            </w:tcMar>
          </w:tcPr>
          <w:p w:rsidR="00EF1702" w:rsidRDefault="00630C84">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EF1702">
        <w:trPr>
          <w:trHeight w:hRule="exact" w:val="138"/>
        </w:trPr>
        <w:tc>
          <w:tcPr>
            <w:tcW w:w="143" w:type="dxa"/>
          </w:tcPr>
          <w:p w:rsidR="00EF1702" w:rsidRDefault="00EF1702"/>
        </w:tc>
        <w:tc>
          <w:tcPr>
            <w:tcW w:w="285" w:type="dxa"/>
          </w:tcPr>
          <w:p w:rsidR="00EF1702" w:rsidRDefault="00EF1702"/>
        </w:tc>
        <w:tc>
          <w:tcPr>
            <w:tcW w:w="710" w:type="dxa"/>
          </w:tcPr>
          <w:p w:rsidR="00EF1702" w:rsidRDefault="00EF1702"/>
        </w:tc>
        <w:tc>
          <w:tcPr>
            <w:tcW w:w="1419" w:type="dxa"/>
          </w:tcPr>
          <w:p w:rsidR="00EF1702" w:rsidRDefault="00EF1702"/>
        </w:tc>
        <w:tc>
          <w:tcPr>
            <w:tcW w:w="1419" w:type="dxa"/>
          </w:tcPr>
          <w:p w:rsidR="00EF1702" w:rsidRDefault="00EF1702"/>
        </w:tc>
        <w:tc>
          <w:tcPr>
            <w:tcW w:w="710" w:type="dxa"/>
          </w:tcPr>
          <w:p w:rsidR="00EF1702" w:rsidRDefault="00EF1702"/>
        </w:tc>
        <w:tc>
          <w:tcPr>
            <w:tcW w:w="426" w:type="dxa"/>
          </w:tcPr>
          <w:p w:rsidR="00EF1702" w:rsidRDefault="00EF1702"/>
        </w:tc>
        <w:tc>
          <w:tcPr>
            <w:tcW w:w="1277" w:type="dxa"/>
          </w:tcPr>
          <w:p w:rsidR="00EF1702" w:rsidRDefault="00EF1702"/>
        </w:tc>
        <w:tc>
          <w:tcPr>
            <w:tcW w:w="993" w:type="dxa"/>
          </w:tcPr>
          <w:p w:rsidR="00EF1702" w:rsidRDefault="00EF1702"/>
        </w:tc>
        <w:tc>
          <w:tcPr>
            <w:tcW w:w="2836" w:type="dxa"/>
          </w:tcPr>
          <w:p w:rsidR="00EF1702" w:rsidRDefault="00EF1702"/>
        </w:tc>
      </w:tr>
      <w:tr w:rsidR="00EF1702">
        <w:trPr>
          <w:trHeight w:hRule="exact" w:val="585"/>
        </w:trPr>
        <w:tc>
          <w:tcPr>
            <w:tcW w:w="10221" w:type="dxa"/>
            <w:gridSpan w:val="10"/>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F1702" w:rsidRDefault="00630C8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F1702">
        <w:trPr>
          <w:trHeight w:hRule="exact" w:val="314"/>
        </w:trPr>
        <w:tc>
          <w:tcPr>
            <w:tcW w:w="10221" w:type="dxa"/>
            <w:gridSpan w:val="10"/>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EF1702">
        <w:trPr>
          <w:trHeight w:hRule="exact" w:val="211"/>
        </w:trPr>
        <w:tc>
          <w:tcPr>
            <w:tcW w:w="143" w:type="dxa"/>
          </w:tcPr>
          <w:p w:rsidR="00EF1702" w:rsidRDefault="00EF1702"/>
        </w:tc>
        <w:tc>
          <w:tcPr>
            <w:tcW w:w="285" w:type="dxa"/>
          </w:tcPr>
          <w:p w:rsidR="00EF1702" w:rsidRDefault="00EF1702"/>
        </w:tc>
        <w:tc>
          <w:tcPr>
            <w:tcW w:w="710" w:type="dxa"/>
          </w:tcPr>
          <w:p w:rsidR="00EF1702" w:rsidRDefault="00EF1702"/>
        </w:tc>
        <w:tc>
          <w:tcPr>
            <w:tcW w:w="1419" w:type="dxa"/>
          </w:tcPr>
          <w:p w:rsidR="00EF1702" w:rsidRDefault="00EF1702"/>
        </w:tc>
        <w:tc>
          <w:tcPr>
            <w:tcW w:w="1419" w:type="dxa"/>
          </w:tcPr>
          <w:p w:rsidR="00EF1702" w:rsidRDefault="00EF1702"/>
        </w:tc>
        <w:tc>
          <w:tcPr>
            <w:tcW w:w="710" w:type="dxa"/>
          </w:tcPr>
          <w:p w:rsidR="00EF1702" w:rsidRDefault="00EF1702"/>
        </w:tc>
        <w:tc>
          <w:tcPr>
            <w:tcW w:w="426" w:type="dxa"/>
          </w:tcPr>
          <w:p w:rsidR="00EF1702" w:rsidRDefault="00EF1702"/>
        </w:tc>
        <w:tc>
          <w:tcPr>
            <w:tcW w:w="1277" w:type="dxa"/>
          </w:tcPr>
          <w:p w:rsidR="00EF1702" w:rsidRDefault="00EF1702"/>
        </w:tc>
        <w:tc>
          <w:tcPr>
            <w:tcW w:w="993" w:type="dxa"/>
          </w:tcPr>
          <w:p w:rsidR="00EF1702" w:rsidRDefault="00EF1702"/>
        </w:tc>
        <w:tc>
          <w:tcPr>
            <w:tcW w:w="2836" w:type="dxa"/>
          </w:tcPr>
          <w:p w:rsidR="00EF1702" w:rsidRDefault="00EF1702"/>
        </w:tc>
      </w:tr>
      <w:tr w:rsidR="00EF1702">
        <w:trPr>
          <w:trHeight w:hRule="exact" w:val="277"/>
        </w:trPr>
        <w:tc>
          <w:tcPr>
            <w:tcW w:w="143" w:type="dxa"/>
          </w:tcPr>
          <w:p w:rsidR="00EF1702" w:rsidRDefault="00EF1702"/>
        </w:tc>
        <w:tc>
          <w:tcPr>
            <w:tcW w:w="285" w:type="dxa"/>
          </w:tcPr>
          <w:p w:rsidR="00EF1702" w:rsidRDefault="00EF1702"/>
        </w:tc>
        <w:tc>
          <w:tcPr>
            <w:tcW w:w="710" w:type="dxa"/>
          </w:tcPr>
          <w:p w:rsidR="00EF1702" w:rsidRDefault="00EF1702"/>
        </w:tc>
        <w:tc>
          <w:tcPr>
            <w:tcW w:w="1419" w:type="dxa"/>
          </w:tcPr>
          <w:p w:rsidR="00EF1702" w:rsidRDefault="00EF1702"/>
        </w:tc>
        <w:tc>
          <w:tcPr>
            <w:tcW w:w="1419" w:type="dxa"/>
          </w:tcPr>
          <w:p w:rsidR="00EF1702" w:rsidRDefault="00EF1702"/>
        </w:tc>
        <w:tc>
          <w:tcPr>
            <w:tcW w:w="710" w:type="dxa"/>
          </w:tcPr>
          <w:p w:rsidR="00EF1702" w:rsidRDefault="00EF1702"/>
        </w:tc>
        <w:tc>
          <w:tcPr>
            <w:tcW w:w="426" w:type="dxa"/>
          </w:tcPr>
          <w:p w:rsidR="00EF1702" w:rsidRDefault="00EF1702"/>
        </w:tc>
        <w:tc>
          <w:tcPr>
            <w:tcW w:w="1277" w:type="dxa"/>
          </w:tcPr>
          <w:p w:rsidR="00EF1702" w:rsidRDefault="00EF1702"/>
        </w:tc>
        <w:tc>
          <w:tcPr>
            <w:tcW w:w="3842" w:type="dxa"/>
            <w:gridSpan w:val="2"/>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УТВЕРЖДАЮ</w:t>
            </w:r>
          </w:p>
        </w:tc>
      </w:tr>
      <w:tr w:rsidR="00EF1702">
        <w:trPr>
          <w:trHeight w:hRule="exact" w:val="138"/>
        </w:trPr>
        <w:tc>
          <w:tcPr>
            <w:tcW w:w="143" w:type="dxa"/>
          </w:tcPr>
          <w:p w:rsidR="00EF1702" w:rsidRDefault="00EF1702"/>
        </w:tc>
        <w:tc>
          <w:tcPr>
            <w:tcW w:w="285" w:type="dxa"/>
          </w:tcPr>
          <w:p w:rsidR="00EF1702" w:rsidRDefault="00EF1702"/>
        </w:tc>
        <w:tc>
          <w:tcPr>
            <w:tcW w:w="710" w:type="dxa"/>
          </w:tcPr>
          <w:p w:rsidR="00EF1702" w:rsidRDefault="00EF1702"/>
        </w:tc>
        <w:tc>
          <w:tcPr>
            <w:tcW w:w="1419" w:type="dxa"/>
          </w:tcPr>
          <w:p w:rsidR="00EF1702" w:rsidRDefault="00EF1702"/>
        </w:tc>
        <w:tc>
          <w:tcPr>
            <w:tcW w:w="1419" w:type="dxa"/>
          </w:tcPr>
          <w:p w:rsidR="00EF1702" w:rsidRDefault="00EF1702"/>
        </w:tc>
        <w:tc>
          <w:tcPr>
            <w:tcW w:w="710" w:type="dxa"/>
          </w:tcPr>
          <w:p w:rsidR="00EF1702" w:rsidRDefault="00EF1702"/>
        </w:tc>
        <w:tc>
          <w:tcPr>
            <w:tcW w:w="426" w:type="dxa"/>
          </w:tcPr>
          <w:p w:rsidR="00EF1702" w:rsidRDefault="00EF1702"/>
        </w:tc>
        <w:tc>
          <w:tcPr>
            <w:tcW w:w="1277" w:type="dxa"/>
          </w:tcPr>
          <w:p w:rsidR="00EF1702" w:rsidRDefault="00EF1702"/>
        </w:tc>
        <w:tc>
          <w:tcPr>
            <w:tcW w:w="993" w:type="dxa"/>
          </w:tcPr>
          <w:p w:rsidR="00EF1702" w:rsidRDefault="00EF1702"/>
        </w:tc>
        <w:tc>
          <w:tcPr>
            <w:tcW w:w="2836" w:type="dxa"/>
          </w:tcPr>
          <w:p w:rsidR="00EF1702" w:rsidRDefault="00EF1702"/>
        </w:tc>
      </w:tr>
      <w:tr w:rsidR="00EF1702">
        <w:trPr>
          <w:trHeight w:hRule="exact" w:val="277"/>
        </w:trPr>
        <w:tc>
          <w:tcPr>
            <w:tcW w:w="143" w:type="dxa"/>
          </w:tcPr>
          <w:p w:rsidR="00EF1702" w:rsidRDefault="00EF1702"/>
        </w:tc>
        <w:tc>
          <w:tcPr>
            <w:tcW w:w="285" w:type="dxa"/>
          </w:tcPr>
          <w:p w:rsidR="00EF1702" w:rsidRDefault="00EF1702"/>
        </w:tc>
        <w:tc>
          <w:tcPr>
            <w:tcW w:w="710" w:type="dxa"/>
          </w:tcPr>
          <w:p w:rsidR="00EF1702" w:rsidRDefault="00EF1702"/>
        </w:tc>
        <w:tc>
          <w:tcPr>
            <w:tcW w:w="1419" w:type="dxa"/>
          </w:tcPr>
          <w:p w:rsidR="00EF1702" w:rsidRDefault="00EF1702"/>
        </w:tc>
        <w:tc>
          <w:tcPr>
            <w:tcW w:w="1419" w:type="dxa"/>
          </w:tcPr>
          <w:p w:rsidR="00EF1702" w:rsidRDefault="00EF1702"/>
        </w:tc>
        <w:tc>
          <w:tcPr>
            <w:tcW w:w="710" w:type="dxa"/>
          </w:tcPr>
          <w:p w:rsidR="00EF1702" w:rsidRDefault="00EF1702"/>
        </w:tc>
        <w:tc>
          <w:tcPr>
            <w:tcW w:w="426" w:type="dxa"/>
          </w:tcPr>
          <w:p w:rsidR="00EF1702" w:rsidRDefault="00EF1702"/>
        </w:tc>
        <w:tc>
          <w:tcPr>
            <w:tcW w:w="1277" w:type="dxa"/>
          </w:tcPr>
          <w:p w:rsidR="00EF1702" w:rsidRDefault="00EF1702"/>
        </w:tc>
        <w:tc>
          <w:tcPr>
            <w:tcW w:w="3842" w:type="dxa"/>
            <w:gridSpan w:val="2"/>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F1702">
        <w:trPr>
          <w:trHeight w:hRule="exact" w:val="138"/>
        </w:trPr>
        <w:tc>
          <w:tcPr>
            <w:tcW w:w="143" w:type="dxa"/>
          </w:tcPr>
          <w:p w:rsidR="00EF1702" w:rsidRDefault="00EF1702"/>
        </w:tc>
        <w:tc>
          <w:tcPr>
            <w:tcW w:w="285" w:type="dxa"/>
          </w:tcPr>
          <w:p w:rsidR="00EF1702" w:rsidRDefault="00EF1702"/>
        </w:tc>
        <w:tc>
          <w:tcPr>
            <w:tcW w:w="710" w:type="dxa"/>
          </w:tcPr>
          <w:p w:rsidR="00EF1702" w:rsidRDefault="00EF1702"/>
        </w:tc>
        <w:tc>
          <w:tcPr>
            <w:tcW w:w="1419" w:type="dxa"/>
          </w:tcPr>
          <w:p w:rsidR="00EF1702" w:rsidRDefault="00EF1702"/>
        </w:tc>
        <w:tc>
          <w:tcPr>
            <w:tcW w:w="1419" w:type="dxa"/>
          </w:tcPr>
          <w:p w:rsidR="00EF1702" w:rsidRDefault="00EF1702"/>
        </w:tc>
        <w:tc>
          <w:tcPr>
            <w:tcW w:w="710" w:type="dxa"/>
          </w:tcPr>
          <w:p w:rsidR="00EF1702" w:rsidRDefault="00EF1702"/>
        </w:tc>
        <w:tc>
          <w:tcPr>
            <w:tcW w:w="426" w:type="dxa"/>
          </w:tcPr>
          <w:p w:rsidR="00EF1702" w:rsidRDefault="00EF1702"/>
        </w:tc>
        <w:tc>
          <w:tcPr>
            <w:tcW w:w="1277" w:type="dxa"/>
          </w:tcPr>
          <w:p w:rsidR="00EF1702" w:rsidRDefault="00EF1702"/>
        </w:tc>
        <w:tc>
          <w:tcPr>
            <w:tcW w:w="993" w:type="dxa"/>
          </w:tcPr>
          <w:p w:rsidR="00EF1702" w:rsidRDefault="00EF1702"/>
        </w:tc>
        <w:tc>
          <w:tcPr>
            <w:tcW w:w="2836" w:type="dxa"/>
          </w:tcPr>
          <w:p w:rsidR="00EF1702" w:rsidRDefault="00EF1702"/>
        </w:tc>
      </w:tr>
      <w:tr w:rsidR="00EF1702">
        <w:trPr>
          <w:trHeight w:hRule="exact" w:val="277"/>
        </w:trPr>
        <w:tc>
          <w:tcPr>
            <w:tcW w:w="143" w:type="dxa"/>
          </w:tcPr>
          <w:p w:rsidR="00EF1702" w:rsidRDefault="00EF1702"/>
        </w:tc>
        <w:tc>
          <w:tcPr>
            <w:tcW w:w="285" w:type="dxa"/>
          </w:tcPr>
          <w:p w:rsidR="00EF1702" w:rsidRDefault="00EF1702"/>
        </w:tc>
        <w:tc>
          <w:tcPr>
            <w:tcW w:w="710" w:type="dxa"/>
          </w:tcPr>
          <w:p w:rsidR="00EF1702" w:rsidRDefault="00EF1702"/>
        </w:tc>
        <w:tc>
          <w:tcPr>
            <w:tcW w:w="1419" w:type="dxa"/>
          </w:tcPr>
          <w:p w:rsidR="00EF1702" w:rsidRDefault="00EF1702"/>
        </w:tc>
        <w:tc>
          <w:tcPr>
            <w:tcW w:w="1419" w:type="dxa"/>
          </w:tcPr>
          <w:p w:rsidR="00EF1702" w:rsidRDefault="00EF1702"/>
        </w:tc>
        <w:tc>
          <w:tcPr>
            <w:tcW w:w="710" w:type="dxa"/>
          </w:tcPr>
          <w:p w:rsidR="00EF1702" w:rsidRDefault="00EF1702"/>
        </w:tc>
        <w:tc>
          <w:tcPr>
            <w:tcW w:w="426" w:type="dxa"/>
          </w:tcPr>
          <w:p w:rsidR="00EF1702" w:rsidRDefault="00EF1702"/>
        </w:tc>
        <w:tc>
          <w:tcPr>
            <w:tcW w:w="1277" w:type="dxa"/>
          </w:tcPr>
          <w:p w:rsidR="00EF1702" w:rsidRDefault="00EF1702"/>
        </w:tc>
        <w:tc>
          <w:tcPr>
            <w:tcW w:w="3842" w:type="dxa"/>
            <w:gridSpan w:val="2"/>
            <w:shd w:val="clear" w:color="000000" w:fill="FFFFFF"/>
            <w:tcMar>
              <w:left w:w="34" w:type="dxa"/>
              <w:right w:w="34" w:type="dxa"/>
            </w:tcMar>
          </w:tcPr>
          <w:p w:rsidR="00EF1702" w:rsidRDefault="00630C8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F1702">
        <w:trPr>
          <w:trHeight w:hRule="exact" w:val="138"/>
        </w:trPr>
        <w:tc>
          <w:tcPr>
            <w:tcW w:w="143" w:type="dxa"/>
          </w:tcPr>
          <w:p w:rsidR="00EF1702" w:rsidRDefault="00EF1702"/>
        </w:tc>
        <w:tc>
          <w:tcPr>
            <w:tcW w:w="285" w:type="dxa"/>
          </w:tcPr>
          <w:p w:rsidR="00EF1702" w:rsidRDefault="00EF1702"/>
        </w:tc>
        <w:tc>
          <w:tcPr>
            <w:tcW w:w="710" w:type="dxa"/>
          </w:tcPr>
          <w:p w:rsidR="00EF1702" w:rsidRDefault="00EF1702"/>
        </w:tc>
        <w:tc>
          <w:tcPr>
            <w:tcW w:w="1419" w:type="dxa"/>
          </w:tcPr>
          <w:p w:rsidR="00EF1702" w:rsidRDefault="00EF1702"/>
        </w:tc>
        <w:tc>
          <w:tcPr>
            <w:tcW w:w="1419" w:type="dxa"/>
          </w:tcPr>
          <w:p w:rsidR="00EF1702" w:rsidRDefault="00EF1702"/>
        </w:tc>
        <w:tc>
          <w:tcPr>
            <w:tcW w:w="710" w:type="dxa"/>
          </w:tcPr>
          <w:p w:rsidR="00EF1702" w:rsidRDefault="00EF1702"/>
        </w:tc>
        <w:tc>
          <w:tcPr>
            <w:tcW w:w="426" w:type="dxa"/>
          </w:tcPr>
          <w:p w:rsidR="00EF1702" w:rsidRDefault="00EF1702"/>
        </w:tc>
        <w:tc>
          <w:tcPr>
            <w:tcW w:w="1277" w:type="dxa"/>
          </w:tcPr>
          <w:p w:rsidR="00EF1702" w:rsidRDefault="00EF1702"/>
        </w:tc>
        <w:tc>
          <w:tcPr>
            <w:tcW w:w="993" w:type="dxa"/>
          </w:tcPr>
          <w:p w:rsidR="00EF1702" w:rsidRDefault="00EF1702"/>
        </w:tc>
        <w:tc>
          <w:tcPr>
            <w:tcW w:w="2836" w:type="dxa"/>
          </w:tcPr>
          <w:p w:rsidR="00EF1702" w:rsidRDefault="00EF1702"/>
        </w:tc>
      </w:tr>
      <w:tr w:rsidR="00EF1702">
        <w:trPr>
          <w:trHeight w:hRule="exact" w:val="277"/>
        </w:trPr>
        <w:tc>
          <w:tcPr>
            <w:tcW w:w="143" w:type="dxa"/>
          </w:tcPr>
          <w:p w:rsidR="00EF1702" w:rsidRDefault="00EF1702"/>
        </w:tc>
        <w:tc>
          <w:tcPr>
            <w:tcW w:w="285" w:type="dxa"/>
          </w:tcPr>
          <w:p w:rsidR="00EF1702" w:rsidRDefault="00EF1702"/>
        </w:tc>
        <w:tc>
          <w:tcPr>
            <w:tcW w:w="710" w:type="dxa"/>
          </w:tcPr>
          <w:p w:rsidR="00EF1702" w:rsidRDefault="00EF1702"/>
        </w:tc>
        <w:tc>
          <w:tcPr>
            <w:tcW w:w="1419" w:type="dxa"/>
          </w:tcPr>
          <w:p w:rsidR="00EF1702" w:rsidRDefault="00EF1702"/>
        </w:tc>
        <w:tc>
          <w:tcPr>
            <w:tcW w:w="1419" w:type="dxa"/>
          </w:tcPr>
          <w:p w:rsidR="00EF1702" w:rsidRDefault="00EF1702"/>
        </w:tc>
        <w:tc>
          <w:tcPr>
            <w:tcW w:w="710" w:type="dxa"/>
          </w:tcPr>
          <w:p w:rsidR="00EF1702" w:rsidRDefault="00EF1702"/>
        </w:tc>
        <w:tc>
          <w:tcPr>
            <w:tcW w:w="426" w:type="dxa"/>
          </w:tcPr>
          <w:p w:rsidR="00EF1702" w:rsidRDefault="00EF1702"/>
        </w:tc>
        <w:tc>
          <w:tcPr>
            <w:tcW w:w="1277" w:type="dxa"/>
          </w:tcPr>
          <w:p w:rsidR="00EF1702" w:rsidRDefault="00EF1702"/>
        </w:tc>
        <w:tc>
          <w:tcPr>
            <w:tcW w:w="3842" w:type="dxa"/>
            <w:gridSpan w:val="2"/>
            <w:shd w:val="clear" w:color="000000" w:fill="FFFFFF"/>
            <w:tcMar>
              <w:left w:w="34" w:type="dxa"/>
              <w:right w:w="34" w:type="dxa"/>
            </w:tcMar>
          </w:tcPr>
          <w:p w:rsidR="00EF1702" w:rsidRDefault="00630C84">
            <w:pPr>
              <w:spacing w:after="0" w:line="240" w:lineRule="auto"/>
              <w:jc w:val="right"/>
              <w:rPr>
                <w:sz w:val="24"/>
                <w:szCs w:val="24"/>
              </w:rPr>
            </w:pPr>
            <w:r>
              <w:rPr>
                <w:rFonts w:ascii="Times New Roman" w:hAnsi="Times New Roman" w:cs="Times New Roman"/>
                <w:color w:val="000000"/>
                <w:sz w:val="24"/>
                <w:szCs w:val="24"/>
              </w:rPr>
              <w:t>30.08.2021 г.</w:t>
            </w:r>
          </w:p>
        </w:tc>
      </w:tr>
      <w:tr w:rsidR="00EF1702">
        <w:trPr>
          <w:trHeight w:hRule="exact" w:val="277"/>
        </w:trPr>
        <w:tc>
          <w:tcPr>
            <w:tcW w:w="143" w:type="dxa"/>
          </w:tcPr>
          <w:p w:rsidR="00EF1702" w:rsidRDefault="00EF1702"/>
        </w:tc>
        <w:tc>
          <w:tcPr>
            <w:tcW w:w="285" w:type="dxa"/>
          </w:tcPr>
          <w:p w:rsidR="00EF1702" w:rsidRDefault="00EF1702"/>
        </w:tc>
        <w:tc>
          <w:tcPr>
            <w:tcW w:w="710" w:type="dxa"/>
          </w:tcPr>
          <w:p w:rsidR="00EF1702" w:rsidRDefault="00EF1702"/>
        </w:tc>
        <w:tc>
          <w:tcPr>
            <w:tcW w:w="1419" w:type="dxa"/>
          </w:tcPr>
          <w:p w:rsidR="00EF1702" w:rsidRDefault="00EF1702"/>
        </w:tc>
        <w:tc>
          <w:tcPr>
            <w:tcW w:w="1419" w:type="dxa"/>
          </w:tcPr>
          <w:p w:rsidR="00EF1702" w:rsidRDefault="00EF1702"/>
        </w:tc>
        <w:tc>
          <w:tcPr>
            <w:tcW w:w="710" w:type="dxa"/>
          </w:tcPr>
          <w:p w:rsidR="00EF1702" w:rsidRDefault="00EF1702"/>
        </w:tc>
        <w:tc>
          <w:tcPr>
            <w:tcW w:w="426" w:type="dxa"/>
          </w:tcPr>
          <w:p w:rsidR="00EF1702" w:rsidRDefault="00EF1702"/>
        </w:tc>
        <w:tc>
          <w:tcPr>
            <w:tcW w:w="1277" w:type="dxa"/>
          </w:tcPr>
          <w:p w:rsidR="00EF1702" w:rsidRDefault="00EF1702"/>
        </w:tc>
        <w:tc>
          <w:tcPr>
            <w:tcW w:w="993" w:type="dxa"/>
          </w:tcPr>
          <w:p w:rsidR="00EF1702" w:rsidRDefault="00EF1702"/>
        </w:tc>
        <w:tc>
          <w:tcPr>
            <w:tcW w:w="2836" w:type="dxa"/>
          </w:tcPr>
          <w:p w:rsidR="00EF1702" w:rsidRDefault="00EF1702"/>
        </w:tc>
      </w:tr>
      <w:tr w:rsidR="00EF1702">
        <w:trPr>
          <w:trHeight w:hRule="exact" w:val="416"/>
        </w:trPr>
        <w:tc>
          <w:tcPr>
            <w:tcW w:w="10221" w:type="dxa"/>
            <w:gridSpan w:val="10"/>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F1702">
        <w:trPr>
          <w:trHeight w:hRule="exact" w:val="775"/>
        </w:trPr>
        <w:tc>
          <w:tcPr>
            <w:tcW w:w="143" w:type="dxa"/>
          </w:tcPr>
          <w:p w:rsidR="00EF1702" w:rsidRDefault="00EF1702"/>
        </w:tc>
        <w:tc>
          <w:tcPr>
            <w:tcW w:w="285" w:type="dxa"/>
          </w:tcPr>
          <w:p w:rsidR="00EF1702" w:rsidRDefault="00EF1702"/>
        </w:tc>
        <w:tc>
          <w:tcPr>
            <w:tcW w:w="710" w:type="dxa"/>
          </w:tcPr>
          <w:p w:rsidR="00EF1702" w:rsidRDefault="00EF1702"/>
        </w:tc>
        <w:tc>
          <w:tcPr>
            <w:tcW w:w="1419" w:type="dxa"/>
          </w:tcPr>
          <w:p w:rsidR="00EF1702" w:rsidRDefault="00EF1702"/>
        </w:tc>
        <w:tc>
          <w:tcPr>
            <w:tcW w:w="4834" w:type="dxa"/>
            <w:gridSpan w:val="5"/>
            <w:shd w:val="clear" w:color="000000" w:fill="FFFFFF"/>
            <w:tcMar>
              <w:left w:w="34" w:type="dxa"/>
              <w:right w:w="34" w:type="dxa"/>
            </w:tcMar>
          </w:tcPr>
          <w:p w:rsidR="00EF1702" w:rsidRDefault="00630C84">
            <w:pPr>
              <w:spacing w:after="0" w:line="240" w:lineRule="auto"/>
              <w:jc w:val="center"/>
              <w:rPr>
                <w:sz w:val="32"/>
                <w:szCs w:val="32"/>
              </w:rPr>
            </w:pPr>
            <w:r>
              <w:rPr>
                <w:rFonts w:ascii="Times New Roman" w:hAnsi="Times New Roman" w:cs="Times New Roman"/>
                <w:color w:val="000000"/>
                <w:sz w:val="32"/>
                <w:szCs w:val="32"/>
              </w:rPr>
              <w:t>Политическая конфликтология</w:t>
            </w:r>
          </w:p>
          <w:p w:rsidR="00EF1702" w:rsidRDefault="00630C84">
            <w:pPr>
              <w:spacing w:after="0" w:line="240" w:lineRule="auto"/>
              <w:jc w:val="center"/>
              <w:rPr>
                <w:sz w:val="32"/>
                <w:szCs w:val="32"/>
              </w:rPr>
            </w:pPr>
            <w:r>
              <w:rPr>
                <w:rFonts w:ascii="Times New Roman" w:hAnsi="Times New Roman" w:cs="Times New Roman"/>
                <w:color w:val="000000"/>
                <w:sz w:val="32"/>
                <w:szCs w:val="32"/>
              </w:rPr>
              <w:t>Б1.В.01.03</w:t>
            </w:r>
          </w:p>
        </w:tc>
        <w:tc>
          <w:tcPr>
            <w:tcW w:w="2836" w:type="dxa"/>
          </w:tcPr>
          <w:p w:rsidR="00EF1702" w:rsidRDefault="00EF1702"/>
        </w:tc>
      </w:tr>
      <w:tr w:rsidR="00EF1702">
        <w:trPr>
          <w:trHeight w:hRule="exact" w:val="277"/>
        </w:trPr>
        <w:tc>
          <w:tcPr>
            <w:tcW w:w="10221" w:type="dxa"/>
            <w:gridSpan w:val="10"/>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F1702">
        <w:trPr>
          <w:trHeight w:hRule="exact" w:val="1389"/>
        </w:trPr>
        <w:tc>
          <w:tcPr>
            <w:tcW w:w="143" w:type="dxa"/>
          </w:tcPr>
          <w:p w:rsidR="00EF1702" w:rsidRDefault="00EF1702"/>
        </w:tc>
        <w:tc>
          <w:tcPr>
            <w:tcW w:w="285" w:type="dxa"/>
          </w:tcPr>
          <w:p w:rsidR="00EF1702" w:rsidRDefault="00EF1702"/>
        </w:tc>
        <w:tc>
          <w:tcPr>
            <w:tcW w:w="9795" w:type="dxa"/>
            <w:gridSpan w:val="8"/>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EF1702" w:rsidRDefault="00630C8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EF1702" w:rsidRDefault="00630C8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F1702">
        <w:trPr>
          <w:trHeight w:hRule="exact" w:val="138"/>
        </w:trPr>
        <w:tc>
          <w:tcPr>
            <w:tcW w:w="143" w:type="dxa"/>
          </w:tcPr>
          <w:p w:rsidR="00EF1702" w:rsidRDefault="00EF1702"/>
        </w:tc>
        <w:tc>
          <w:tcPr>
            <w:tcW w:w="285" w:type="dxa"/>
          </w:tcPr>
          <w:p w:rsidR="00EF1702" w:rsidRDefault="00EF1702"/>
        </w:tc>
        <w:tc>
          <w:tcPr>
            <w:tcW w:w="710" w:type="dxa"/>
          </w:tcPr>
          <w:p w:rsidR="00EF1702" w:rsidRDefault="00EF1702"/>
        </w:tc>
        <w:tc>
          <w:tcPr>
            <w:tcW w:w="1419" w:type="dxa"/>
          </w:tcPr>
          <w:p w:rsidR="00EF1702" w:rsidRDefault="00EF1702"/>
        </w:tc>
        <w:tc>
          <w:tcPr>
            <w:tcW w:w="1419" w:type="dxa"/>
          </w:tcPr>
          <w:p w:rsidR="00EF1702" w:rsidRDefault="00EF1702"/>
        </w:tc>
        <w:tc>
          <w:tcPr>
            <w:tcW w:w="710" w:type="dxa"/>
          </w:tcPr>
          <w:p w:rsidR="00EF1702" w:rsidRDefault="00EF1702"/>
        </w:tc>
        <w:tc>
          <w:tcPr>
            <w:tcW w:w="426" w:type="dxa"/>
          </w:tcPr>
          <w:p w:rsidR="00EF1702" w:rsidRDefault="00EF1702"/>
        </w:tc>
        <w:tc>
          <w:tcPr>
            <w:tcW w:w="1277" w:type="dxa"/>
          </w:tcPr>
          <w:p w:rsidR="00EF1702" w:rsidRDefault="00EF1702"/>
        </w:tc>
        <w:tc>
          <w:tcPr>
            <w:tcW w:w="993" w:type="dxa"/>
          </w:tcPr>
          <w:p w:rsidR="00EF1702" w:rsidRDefault="00EF1702"/>
        </w:tc>
        <w:tc>
          <w:tcPr>
            <w:tcW w:w="2836" w:type="dxa"/>
          </w:tcPr>
          <w:p w:rsidR="00EF1702" w:rsidRDefault="00EF1702"/>
        </w:tc>
      </w:tr>
      <w:tr w:rsidR="00EF1702">
        <w:trPr>
          <w:trHeight w:hRule="exact" w:val="833"/>
        </w:trPr>
        <w:tc>
          <w:tcPr>
            <w:tcW w:w="10221" w:type="dxa"/>
            <w:gridSpan w:val="10"/>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EF1702">
        <w:trPr>
          <w:trHeight w:hRule="exact" w:val="416"/>
        </w:trPr>
        <w:tc>
          <w:tcPr>
            <w:tcW w:w="143" w:type="dxa"/>
          </w:tcPr>
          <w:p w:rsidR="00EF1702" w:rsidRDefault="00EF1702"/>
        </w:tc>
        <w:tc>
          <w:tcPr>
            <w:tcW w:w="285" w:type="dxa"/>
          </w:tcPr>
          <w:p w:rsidR="00EF1702" w:rsidRDefault="00EF1702"/>
        </w:tc>
        <w:tc>
          <w:tcPr>
            <w:tcW w:w="710" w:type="dxa"/>
          </w:tcPr>
          <w:p w:rsidR="00EF1702" w:rsidRDefault="00EF1702"/>
        </w:tc>
        <w:tc>
          <w:tcPr>
            <w:tcW w:w="1419" w:type="dxa"/>
          </w:tcPr>
          <w:p w:rsidR="00EF1702" w:rsidRDefault="00EF1702"/>
        </w:tc>
        <w:tc>
          <w:tcPr>
            <w:tcW w:w="1419" w:type="dxa"/>
          </w:tcPr>
          <w:p w:rsidR="00EF1702" w:rsidRDefault="00EF1702"/>
        </w:tc>
        <w:tc>
          <w:tcPr>
            <w:tcW w:w="710" w:type="dxa"/>
          </w:tcPr>
          <w:p w:rsidR="00EF1702" w:rsidRDefault="00EF1702"/>
        </w:tc>
        <w:tc>
          <w:tcPr>
            <w:tcW w:w="426" w:type="dxa"/>
          </w:tcPr>
          <w:p w:rsidR="00EF1702" w:rsidRDefault="00EF1702"/>
        </w:tc>
        <w:tc>
          <w:tcPr>
            <w:tcW w:w="1277" w:type="dxa"/>
          </w:tcPr>
          <w:p w:rsidR="00EF1702" w:rsidRDefault="00EF1702"/>
        </w:tc>
        <w:tc>
          <w:tcPr>
            <w:tcW w:w="993" w:type="dxa"/>
          </w:tcPr>
          <w:p w:rsidR="00EF1702" w:rsidRDefault="00EF1702"/>
        </w:tc>
        <w:tc>
          <w:tcPr>
            <w:tcW w:w="2836" w:type="dxa"/>
          </w:tcPr>
          <w:p w:rsidR="00EF1702" w:rsidRDefault="00EF1702"/>
        </w:tc>
      </w:tr>
      <w:tr w:rsidR="00EF1702">
        <w:trPr>
          <w:trHeight w:hRule="exact" w:val="277"/>
        </w:trPr>
        <w:tc>
          <w:tcPr>
            <w:tcW w:w="3984" w:type="dxa"/>
            <w:gridSpan w:val="5"/>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F1702" w:rsidRDefault="00EF1702"/>
        </w:tc>
        <w:tc>
          <w:tcPr>
            <w:tcW w:w="426" w:type="dxa"/>
          </w:tcPr>
          <w:p w:rsidR="00EF1702" w:rsidRDefault="00EF1702"/>
        </w:tc>
        <w:tc>
          <w:tcPr>
            <w:tcW w:w="1277" w:type="dxa"/>
          </w:tcPr>
          <w:p w:rsidR="00EF1702" w:rsidRDefault="00EF1702"/>
        </w:tc>
        <w:tc>
          <w:tcPr>
            <w:tcW w:w="993" w:type="dxa"/>
          </w:tcPr>
          <w:p w:rsidR="00EF1702" w:rsidRDefault="00EF1702"/>
        </w:tc>
        <w:tc>
          <w:tcPr>
            <w:tcW w:w="2836" w:type="dxa"/>
          </w:tcPr>
          <w:p w:rsidR="00EF1702" w:rsidRDefault="00EF1702"/>
        </w:tc>
      </w:tr>
      <w:tr w:rsidR="00EF1702">
        <w:trPr>
          <w:trHeight w:hRule="exact" w:val="155"/>
        </w:trPr>
        <w:tc>
          <w:tcPr>
            <w:tcW w:w="143" w:type="dxa"/>
          </w:tcPr>
          <w:p w:rsidR="00EF1702" w:rsidRDefault="00EF1702"/>
        </w:tc>
        <w:tc>
          <w:tcPr>
            <w:tcW w:w="285" w:type="dxa"/>
          </w:tcPr>
          <w:p w:rsidR="00EF1702" w:rsidRDefault="00EF1702"/>
        </w:tc>
        <w:tc>
          <w:tcPr>
            <w:tcW w:w="710" w:type="dxa"/>
          </w:tcPr>
          <w:p w:rsidR="00EF1702" w:rsidRDefault="00EF1702"/>
        </w:tc>
        <w:tc>
          <w:tcPr>
            <w:tcW w:w="1419" w:type="dxa"/>
          </w:tcPr>
          <w:p w:rsidR="00EF1702" w:rsidRDefault="00EF1702"/>
        </w:tc>
        <w:tc>
          <w:tcPr>
            <w:tcW w:w="1419" w:type="dxa"/>
          </w:tcPr>
          <w:p w:rsidR="00EF1702" w:rsidRDefault="00EF1702"/>
        </w:tc>
        <w:tc>
          <w:tcPr>
            <w:tcW w:w="710" w:type="dxa"/>
          </w:tcPr>
          <w:p w:rsidR="00EF1702" w:rsidRDefault="00EF1702"/>
        </w:tc>
        <w:tc>
          <w:tcPr>
            <w:tcW w:w="426" w:type="dxa"/>
          </w:tcPr>
          <w:p w:rsidR="00EF1702" w:rsidRDefault="00EF1702"/>
        </w:tc>
        <w:tc>
          <w:tcPr>
            <w:tcW w:w="1277" w:type="dxa"/>
          </w:tcPr>
          <w:p w:rsidR="00EF1702" w:rsidRDefault="00EF1702"/>
        </w:tc>
        <w:tc>
          <w:tcPr>
            <w:tcW w:w="993" w:type="dxa"/>
          </w:tcPr>
          <w:p w:rsidR="00EF1702" w:rsidRDefault="00EF1702"/>
        </w:tc>
        <w:tc>
          <w:tcPr>
            <w:tcW w:w="2836" w:type="dxa"/>
          </w:tcPr>
          <w:p w:rsidR="00EF1702" w:rsidRDefault="00EF1702"/>
        </w:tc>
      </w:tr>
      <w:tr w:rsidR="00EF170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EF170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EF1702">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EF1702" w:rsidRDefault="00EF170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EF1702"/>
        </w:tc>
      </w:tr>
      <w:tr w:rsidR="00EF170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EF170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EF1702">
        <w:trPr>
          <w:trHeight w:hRule="exact" w:val="124"/>
        </w:trPr>
        <w:tc>
          <w:tcPr>
            <w:tcW w:w="143" w:type="dxa"/>
          </w:tcPr>
          <w:p w:rsidR="00EF1702" w:rsidRDefault="00EF1702"/>
        </w:tc>
        <w:tc>
          <w:tcPr>
            <w:tcW w:w="285" w:type="dxa"/>
          </w:tcPr>
          <w:p w:rsidR="00EF1702" w:rsidRDefault="00EF1702"/>
        </w:tc>
        <w:tc>
          <w:tcPr>
            <w:tcW w:w="710" w:type="dxa"/>
          </w:tcPr>
          <w:p w:rsidR="00EF1702" w:rsidRDefault="00EF1702"/>
        </w:tc>
        <w:tc>
          <w:tcPr>
            <w:tcW w:w="1419" w:type="dxa"/>
          </w:tcPr>
          <w:p w:rsidR="00EF1702" w:rsidRDefault="00EF1702"/>
        </w:tc>
        <w:tc>
          <w:tcPr>
            <w:tcW w:w="1419" w:type="dxa"/>
          </w:tcPr>
          <w:p w:rsidR="00EF1702" w:rsidRDefault="00EF1702"/>
        </w:tc>
        <w:tc>
          <w:tcPr>
            <w:tcW w:w="710" w:type="dxa"/>
          </w:tcPr>
          <w:p w:rsidR="00EF1702" w:rsidRDefault="00EF1702"/>
        </w:tc>
        <w:tc>
          <w:tcPr>
            <w:tcW w:w="426" w:type="dxa"/>
          </w:tcPr>
          <w:p w:rsidR="00EF1702" w:rsidRDefault="00EF1702"/>
        </w:tc>
        <w:tc>
          <w:tcPr>
            <w:tcW w:w="1277" w:type="dxa"/>
          </w:tcPr>
          <w:p w:rsidR="00EF1702" w:rsidRDefault="00EF1702"/>
        </w:tc>
        <w:tc>
          <w:tcPr>
            <w:tcW w:w="993" w:type="dxa"/>
          </w:tcPr>
          <w:p w:rsidR="00EF1702" w:rsidRDefault="00EF1702"/>
        </w:tc>
        <w:tc>
          <w:tcPr>
            <w:tcW w:w="2836" w:type="dxa"/>
          </w:tcPr>
          <w:p w:rsidR="00EF1702" w:rsidRDefault="00EF1702"/>
        </w:tc>
      </w:tr>
      <w:tr w:rsidR="00EF1702">
        <w:trPr>
          <w:trHeight w:hRule="exact" w:val="277"/>
        </w:trPr>
        <w:tc>
          <w:tcPr>
            <w:tcW w:w="5118" w:type="dxa"/>
            <w:gridSpan w:val="7"/>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EF1702">
        <w:trPr>
          <w:trHeight w:hRule="exact" w:val="577"/>
        </w:trPr>
        <w:tc>
          <w:tcPr>
            <w:tcW w:w="143" w:type="dxa"/>
          </w:tcPr>
          <w:p w:rsidR="00EF1702" w:rsidRDefault="00EF1702"/>
        </w:tc>
        <w:tc>
          <w:tcPr>
            <w:tcW w:w="285" w:type="dxa"/>
          </w:tcPr>
          <w:p w:rsidR="00EF1702" w:rsidRDefault="00EF1702"/>
        </w:tc>
        <w:tc>
          <w:tcPr>
            <w:tcW w:w="710" w:type="dxa"/>
          </w:tcPr>
          <w:p w:rsidR="00EF1702" w:rsidRDefault="00EF1702"/>
        </w:tc>
        <w:tc>
          <w:tcPr>
            <w:tcW w:w="1419" w:type="dxa"/>
          </w:tcPr>
          <w:p w:rsidR="00EF1702" w:rsidRDefault="00EF1702"/>
        </w:tc>
        <w:tc>
          <w:tcPr>
            <w:tcW w:w="1419" w:type="dxa"/>
          </w:tcPr>
          <w:p w:rsidR="00EF1702" w:rsidRDefault="00EF1702"/>
        </w:tc>
        <w:tc>
          <w:tcPr>
            <w:tcW w:w="710" w:type="dxa"/>
          </w:tcPr>
          <w:p w:rsidR="00EF1702" w:rsidRDefault="00EF1702"/>
        </w:tc>
        <w:tc>
          <w:tcPr>
            <w:tcW w:w="426" w:type="dxa"/>
          </w:tcPr>
          <w:p w:rsidR="00EF1702" w:rsidRDefault="00EF1702"/>
        </w:tc>
        <w:tc>
          <w:tcPr>
            <w:tcW w:w="5118" w:type="dxa"/>
            <w:gridSpan w:val="3"/>
            <w:vMerge/>
            <w:shd w:val="clear" w:color="000000" w:fill="FFFFFF"/>
            <w:tcMar>
              <w:left w:w="34" w:type="dxa"/>
              <w:right w:w="34" w:type="dxa"/>
            </w:tcMar>
          </w:tcPr>
          <w:p w:rsidR="00EF1702" w:rsidRDefault="00EF1702"/>
        </w:tc>
      </w:tr>
      <w:tr w:rsidR="00EF1702">
        <w:trPr>
          <w:trHeight w:hRule="exact" w:val="1563"/>
        </w:trPr>
        <w:tc>
          <w:tcPr>
            <w:tcW w:w="143" w:type="dxa"/>
          </w:tcPr>
          <w:p w:rsidR="00EF1702" w:rsidRDefault="00EF1702"/>
        </w:tc>
        <w:tc>
          <w:tcPr>
            <w:tcW w:w="285" w:type="dxa"/>
          </w:tcPr>
          <w:p w:rsidR="00EF1702" w:rsidRDefault="00EF1702"/>
        </w:tc>
        <w:tc>
          <w:tcPr>
            <w:tcW w:w="710" w:type="dxa"/>
          </w:tcPr>
          <w:p w:rsidR="00EF1702" w:rsidRDefault="00EF1702"/>
        </w:tc>
        <w:tc>
          <w:tcPr>
            <w:tcW w:w="1419" w:type="dxa"/>
          </w:tcPr>
          <w:p w:rsidR="00EF1702" w:rsidRDefault="00EF1702"/>
        </w:tc>
        <w:tc>
          <w:tcPr>
            <w:tcW w:w="1419" w:type="dxa"/>
          </w:tcPr>
          <w:p w:rsidR="00EF1702" w:rsidRDefault="00EF1702"/>
        </w:tc>
        <w:tc>
          <w:tcPr>
            <w:tcW w:w="710" w:type="dxa"/>
          </w:tcPr>
          <w:p w:rsidR="00EF1702" w:rsidRDefault="00EF1702"/>
        </w:tc>
        <w:tc>
          <w:tcPr>
            <w:tcW w:w="426" w:type="dxa"/>
          </w:tcPr>
          <w:p w:rsidR="00EF1702" w:rsidRDefault="00EF1702"/>
        </w:tc>
        <w:tc>
          <w:tcPr>
            <w:tcW w:w="1277" w:type="dxa"/>
          </w:tcPr>
          <w:p w:rsidR="00EF1702" w:rsidRDefault="00EF1702"/>
        </w:tc>
        <w:tc>
          <w:tcPr>
            <w:tcW w:w="993" w:type="dxa"/>
          </w:tcPr>
          <w:p w:rsidR="00EF1702" w:rsidRDefault="00EF1702"/>
        </w:tc>
        <w:tc>
          <w:tcPr>
            <w:tcW w:w="2836" w:type="dxa"/>
          </w:tcPr>
          <w:p w:rsidR="00EF1702" w:rsidRDefault="00EF1702"/>
        </w:tc>
      </w:tr>
      <w:tr w:rsidR="00EF1702">
        <w:trPr>
          <w:trHeight w:hRule="exact" w:val="277"/>
        </w:trPr>
        <w:tc>
          <w:tcPr>
            <w:tcW w:w="143" w:type="dxa"/>
          </w:tcPr>
          <w:p w:rsidR="00EF1702" w:rsidRDefault="00EF1702"/>
        </w:tc>
        <w:tc>
          <w:tcPr>
            <w:tcW w:w="10079" w:type="dxa"/>
            <w:gridSpan w:val="9"/>
            <w:vMerge w:val="restart"/>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F1702">
        <w:trPr>
          <w:trHeight w:hRule="exact" w:val="138"/>
        </w:trPr>
        <w:tc>
          <w:tcPr>
            <w:tcW w:w="143" w:type="dxa"/>
          </w:tcPr>
          <w:p w:rsidR="00EF1702" w:rsidRDefault="00EF1702"/>
        </w:tc>
        <w:tc>
          <w:tcPr>
            <w:tcW w:w="10079" w:type="dxa"/>
            <w:gridSpan w:val="9"/>
            <w:vMerge/>
            <w:shd w:val="clear" w:color="000000" w:fill="FFFFFF"/>
            <w:tcMar>
              <w:left w:w="34" w:type="dxa"/>
              <w:right w:w="34" w:type="dxa"/>
            </w:tcMar>
          </w:tcPr>
          <w:p w:rsidR="00EF1702" w:rsidRDefault="00EF1702"/>
        </w:tc>
      </w:tr>
      <w:tr w:rsidR="00EF1702">
        <w:trPr>
          <w:trHeight w:hRule="exact" w:val="1666"/>
        </w:trPr>
        <w:tc>
          <w:tcPr>
            <w:tcW w:w="143" w:type="dxa"/>
          </w:tcPr>
          <w:p w:rsidR="00EF1702" w:rsidRDefault="00EF1702"/>
        </w:tc>
        <w:tc>
          <w:tcPr>
            <w:tcW w:w="10079" w:type="dxa"/>
            <w:gridSpan w:val="9"/>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EF1702" w:rsidRDefault="00EF1702">
            <w:pPr>
              <w:spacing w:after="0" w:line="240" w:lineRule="auto"/>
              <w:jc w:val="center"/>
              <w:rPr>
                <w:sz w:val="24"/>
                <w:szCs w:val="24"/>
              </w:rPr>
            </w:pPr>
          </w:p>
          <w:p w:rsidR="00EF1702" w:rsidRDefault="00630C8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F1702" w:rsidRDefault="00EF1702">
            <w:pPr>
              <w:spacing w:after="0" w:line="240" w:lineRule="auto"/>
              <w:jc w:val="center"/>
              <w:rPr>
                <w:sz w:val="24"/>
                <w:szCs w:val="24"/>
              </w:rPr>
            </w:pPr>
          </w:p>
          <w:p w:rsidR="00EF1702" w:rsidRDefault="00630C84">
            <w:pPr>
              <w:spacing w:after="0" w:line="240" w:lineRule="auto"/>
              <w:jc w:val="center"/>
              <w:rPr>
                <w:sz w:val="24"/>
                <w:szCs w:val="24"/>
              </w:rPr>
            </w:pPr>
            <w:r>
              <w:rPr>
                <w:rFonts w:ascii="Times New Roman" w:hAnsi="Times New Roman" w:cs="Times New Roman"/>
                <w:color w:val="000000"/>
                <w:sz w:val="24"/>
                <w:szCs w:val="24"/>
              </w:rPr>
              <w:t>Омск, 2021</w:t>
            </w:r>
          </w:p>
        </w:tc>
      </w:tr>
    </w:tbl>
    <w:p w:rsidR="00EF1702" w:rsidRDefault="00630C8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F1702">
        <w:trPr>
          <w:trHeight w:hRule="exact" w:val="2222"/>
        </w:trPr>
        <w:tc>
          <w:tcPr>
            <w:tcW w:w="10788" w:type="dxa"/>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color w:val="000000"/>
                <w:sz w:val="24"/>
                <w:szCs w:val="24"/>
              </w:rPr>
              <w:lastRenderedPageBreak/>
              <w:t>Составитель:</w:t>
            </w:r>
          </w:p>
          <w:p w:rsidR="00EF1702" w:rsidRDefault="00EF1702">
            <w:pPr>
              <w:spacing w:after="0" w:line="240" w:lineRule="auto"/>
              <w:rPr>
                <w:sz w:val="24"/>
                <w:szCs w:val="24"/>
              </w:rPr>
            </w:pPr>
          </w:p>
          <w:p w:rsidR="00EF1702" w:rsidRDefault="00630C84">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EF1702" w:rsidRDefault="00EF1702">
            <w:pPr>
              <w:spacing w:after="0" w:line="240" w:lineRule="auto"/>
              <w:rPr>
                <w:sz w:val="24"/>
                <w:szCs w:val="24"/>
              </w:rPr>
            </w:pPr>
          </w:p>
          <w:p w:rsidR="00EF1702" w:rsidRDefault="00630C8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EF1702" w:rsidRDefault="00630C84">
            <w:pPr>
              <w:spacing w:after="0" w:line="240" w:lineRule="auto"/>
              <w:rPr>
                <w:sz w:val="24"/>
                <w:szCs w:val="24"/>
              </w:rPr>
            </w:pPr>
            <w:r>
              <w:rPr>
                <w:rFonts w:ascii="Times New Roman" w:hAnsi="Times New Roman" w:cs="Times New Roman"/>
                <w:color w:val="000000"/>
                <w:sz w:val="24"/>
                <w:szCs w:val="24"/>
              </w:rPr>
              <w:t>Протокол от 30.08.2021 г.  №1</w:t>
            </w:r>
          </w:p>
        </w:tc>
      </w:tr>
      <w:tr w:rsidR="00EF1702">
        <w:trPr>
          <w:trHeight w:hRule="exact" w:val="277"/>
        </w:trPr>
        <w:tc>
          <w:tcPr>
            <w:tcW w:w="10788" w:type="dxa"/>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EF1702" w:rsidRDefault="00630C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1702">
        <w:trPr>
          <w:trHeight w:hRule="exact" w:val="277"/>
        </w:trPr>
        <w:tc>
          <w:tcPr>
            <w:tcW w:w="9654" w:type="dxa"/>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F1702">
        <w:trPr>
          <w:trHeight w:hRule="exact" w:val="555"/>
        </w:trPr>
        <w:tc>
          <w:tcPr>
            <w:tcW w:w="9640" w:type="dxa"/>
          </w:tcPr>
          <w:p w:rsidR="00EF1702" w:rsidRDefault="00EF1702"/>
        </w:tc>
      </w:tr>
      <w:tr w:rsidR="00EF1702">
        <w:trPr>
          <w:trHeight w:hRule="exact" w:val="8751"/>
        </w:trPr>
        <w:tc>
          <w:tcPr>
            <w:tcW w:w="9654" w:type="dxa"/>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F1702" w:rsidRDefault="00630C8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F1702" w:rsidRDefault="00630C8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F1702" w:rsidRDefault="00630C8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F1702" w:rsidRDefault="00630C8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F1702" w:rsidRDefault="00630C8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F1702" w:rsidRDefault="00630C8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F1702" w:rsidRDefault="00630C8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F1702" w:rsidRDefault="00630C8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F1702" w:rsidRDefault="00630C8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F1702" w:rsidRDefault="00630C8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F1702" w:rsidRDefault="00630C8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F1702" w:rsidRDefault="00630C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1702">
        <w:trPr>
          <w:trHeight w:hRule="exact" w:val="277"/>
        </w:trPr>
        <w:tc>
          <w:tcPr>
            <w:tcW w:w="9654" w:type="dxa"/>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F1702">
        <w:trPr>
          <w:trHeight w:hRule="exact" w:val="14348"/>
        </w:trPr>
        <w:tc>
          <w:tcPr>
            <w:tcW w:w="9654" w:type="dxa"/>
            <w:shd w:val="clear" w:color="000000" w:fill="FFFFFF"/>
            <w:tcMar>
              <w:left w:w="34" w:type="dxa"/>
              <w:right w:w="34" w:type="dxa"/>
            </w:tcMar>
          </w:tcPr>
          <w:p w:rsidR="00EF1702" w:rsidRDefault="00630C8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F1702" w:rsidRDefault="00630C8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EF1702" w:rsidRDefault="00630C8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F1702" w:rsidRDefault="00630C8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F1702" w:rsidRDefault="00630C8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F1702" w:rsidRDefault="00630C8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F1702" w:rsidRDefault="00630C8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F1702" w:rsidRDefault="00630C8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F1702" w:rsidRDefault="00630C8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F1702" w:rsidRDefault="00630C8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2021/2022 учебный год, утвержденным приказом ректора от 30.08.2021 №94;</w:t>
            </w:r>
          </w:p>
          <w:p w:rsidR="00EF1702" w:rsidRDefault="00630C8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«Политическая конфликтология» в течение 2021/2022 учебного года:</w:t>
            </w:r>
          </w:p>
          <w:p w:rsidR="00EF1702" w:rsidRDefault="00630C8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F1702">
        <w:trPr>
          <w:trHeight w:hRule="exact" w:val="138"/>
        </w:trPr>
        <w:tc>
          <w:tcPr>
            <w:tcW w:w="9640" w:type="dxa"/>
          </w:tcPr>
          <w:p w:rsidR="00EF1702" w:rsidRDefault="00EF1702"/>
        </w:tc>
      </w:tr>
      <w:tr w:rsidR="00EF1702">
        <w:trPr>
          <w:trHeight w:hRule="exact" w:val="626"/>
        </w:trPr>
        <w:tc>
          <w:tcPr>
            <w:tcW w:w="9654" w:type="dxa"/>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b/>
                <w:color w:val="000000"/>
                <w:sz w:val="24"/>
                <w:szCs w:val="24"/>
              </w:rPr>
              <w:t>1. Наименование дисциплины: Б1.В.01.03 «Политическая конфликтология».</w:t>
            </w:r>
          </w:p>
          <w:p w:rsidR="00EF1702" w:rsidRDefault="00630C8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EF1702" w:rsidRDefault="00630C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1702">
        <w:trPr>
          <w:trHeight w:hRule="exact" w:val="770"/>
        </w:trPr>
        <w:tc>
          <w:tcPr>
            <w:tcW w:w="9654" w:type="dxa"/>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EF1702">
        <w:trPr>
          <w:trHeight w:hRule="exact" w:val="138"/>
        </w:trPr>
        <w:tc>
          <w:tcPr>
            <w:tcW w:w="9640" w:type="dxa"/>
          </w:tcPr>
          <w:p w:rsidR="00EF1702" w:rsidRDefault="00EF1702"/>
        </w:tc>
      </w:tr>
      <w:tr w:rsidR="00EF1702">
        <w:trPr>
          <w:trHeight w:hRule="exact" w:val="3260"/>
        </w:trPr>
        <w:tc>
          <w:tcPr>
            <w:tcW w:w="9654" w:type="dxa"/>
            <w:shd w:val="clear" w:color="000000" w:fill="FFFFFF"/>
            <w:tcMar>
              <w:left w:w="34" w:type="dxa"/>
              <w:right w:w="34" w:type="dxa"/>
            </w:tcMar>
          </w:tcPr>
          <w:p w:rsidR="00EF1702" w:rsidRDefault="00630C8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F1702" w:rsidRDefault="00630C8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«Политическая конфликтология»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F170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b/>
                <w:color w:val="000000"/>
                <w:sz w:val="24"/>
                <w:szCs w:val="24"/>
              </w:rPr>
              <w:t>Код компетенции: ПК-3</w:t>
            </w:r>
          </w:p>
          <w:p w:rsidR="00EF1702" w:rsidRDefault="00630C84">
            <w:pPr>
              <w:spacing w:after="0" w:line="240" w:lineRule="auto"/>
              <w:rPr>
                <w:sz w:val="24"/>
                <w:szCs w:val="24"/>
              </w:rPr>
            </w:pPr>
            <w:r>
              <w:rPr>
                <w:rFonts w:ascii="Times New Roman" w:hAnsi="Times New Roman" w:cs="Times New Roman"/>
                <w:b/>
                <w:color w:val="000000"/>
                <w:sz w:val="24"/>
                <w:szCs w:val="24"/>
              </w:rPr>
              <w:t>Способен решать научные задачи исследования политических процессов и отношений</w:t>
            </w:r>
          </w:p>
        </w:tc>
      </w:tr>
      <w:tr w:rsidR="00EF1702">
        <w:trPr>
          <w:trHeight w:hRule="exact" w:val="585"/>
        </w:trPr>
        <w:tc>
          <w:tcPr>
            <w:tcW w:w="9654" w:type="dxa"/>
            <w:shd w:val="clear" w:color="000000" w:fill="FFFFFF"/>
            <w:tcMar>
              <w:left w:w="34" w:type="dxa"/>
              <w:right w:w="34" w:type="dxa"/>
            </w:tcMar>
          </w:tcPr>
          <w:p w:rsidR="00EF1702" w:rsidRDefault="00EF1702">
            <w:pPr>
              <w:spacing w:after="0" w:line="240" w:lineRule="auto"/>
              <w:rPr>
                <w:sz w:val="24"/>
                <w:szCs w:val="24"/>
              </w:rPr>
            </w:pPr>
          </w:p>
          <w:p w:rsidR="00EF1702" w:rsidRDefault="00630C8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F170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color w:val="000000"/>
                <w:sz w:val="24"/>
                <w:szCs w:val="24"/>
              </w:rPr>
              <w:t>ПК-3.1 знать оригинальные научные тексты и содержащиеся в них смысловые конструкции</w:t>
            </w:r>
          </w:p>
        </w:tc>
      </w:tr>
      <w:tr w:rsidR="00EF170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color w:val="000000"/>
                <w:sz w:val="24"/>
                <w:szCs w:val="24"/>
              </w:rPr>
              <w:t>ПК-3.2 знать алгоритм решения научных задач исследования политических процессов и отношений</w:t>
            </w:r>
          </w:p>
        </w:tc>
      </w:tr>
      <w:tr w:rsidR="00EF170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color w:val="000000"/>
                <w:sz w:val="24"/>
                <w:szCs w:val="24"/>
              </w:rPr>
              <w:t>ПК-3.3 уметь обосновывать актуальность исследования, определять цель и задачи</w:t>
            </w:r>
          </w:p>
        </w:tc>
      </w:tr>
      <w:tr w:rsidR="00EF170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color w:val="000000"/>
                <w:sz w:val="24"/>
                <w:szCs w:val="24"/>
              </w:rPr>
              <w:t>ПК-3.4 уметь формулировать объект и предмет исследования</w:t>
            </w:r>
          </w:p>
        </w:tc>
      </w:tr>
      <w:tr w:rsidR="00EF170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color w:val="000000"/>
                <w:sz w:val="24"/>
                <w:szCs w:val="24"/>
              </w:rPr>
              <w:t>ПК-3.5 уметь использовать методы современной политической науки и применять их в политологических исследованиях</w:t>
            </w:r>
          </w:p>
        </w:tc>
      </w:tr>
      <w:tr w:rsidR="00EF170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color w:val="000000"/>
                <w:sz w:val="24"/>
                <w:szCs w:val="24"/>
              </w:rPr>
              <w:t>ПК-3.6 уметь формулировать научную проблему и/или гипотезу исследования</w:t>
            </w:r>
          </w:p>
        </w:tc>
      </w:tr>
      <w:tr w:rsidR="00EF170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color w:val="000000"/>
                <w:sz w:val="24"/>
                <w:szCs w:val="24"/>
              </w:rPr>
              <w:t>ПК-3.7 уметь обосновывать научную новизну и практическую значимость исследуемой проблематики в политическом контексте</w:t>
            </w:r>
          </w:p>
        </w:tc>
      </w:tr>
      <w:tr w:rsidR="00EF170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color w:val="000000"/>
                <w:sz w:val="24"/>
                <w:szCs w:val="24"/>
              </w:rPr>
              <w:t>ПК-3.8 владеть навыками участия в составлении программы научного политологического исследования</w:t>
            </w:r>
          </w:p>
        </w:tc>
      </w:tr>
      <w:tr w:rsidR="00EF1702">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color w:val="000000"/>
                <w:sz w:val="24"/>
                <w:szCs w:val="24"/>
              </w:rPr>
              <w:t>ПК-3.9 владеть навыками самостоятельно оформлять результаты проведенных научных и прикладных исследований в различных жанрах (включая обзоры, аналитические записки, отчеты, публикации по социально-политической тематике и т.д.), в зависимости от целевой аудитории, выступать с устным докладом на конференции с основными выводами исследования</w:t>
            </w:r>
          </w:p>
        </w:tc>
      </w:tr>
      <w:tr w:rsidR="00EF170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color w:val="000000"/>
                <w:sz w:val="24"/>
                <w:szCs w:val="24"/>
              </w:rPr>
              <w:t>ПК-3.10 владеть навыками работы с оригинальными научными текстами и содержащимися в них смысловыми конструкциями</w:t>
            </w:r>
          </w:p>
        </w:tc>
      </w:tr>
      <w:tr w:rsidR="00EF1702">
        <w:trPr>
          <w:trHeight w:hRule="exact" w:val="277"/>
        </w:trPr>
        <w:tc>
          <w:tcPr>
            <w:tcW w:w="9640" w:type="dxa"/>
          </w:tcPr>
          <w:p w:rsidR="00EF1702" w:rsidRDefault="00EF1702"/>
        </w:tc>
      </w:tr>
      <w:tr w:rsidR="00EF170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b/>
                <w:color w:val="000000"/>
                <w:sz w:val="24"/>
                <w:szCs w:val="24"/>
              </w:rPr>
              <w:t>Код компетенции: УК-2</w:t>
            </w:r>
          </w:p>
          <w:p w:rsidR="00EF1702" w:rsidRDefault="00630C84">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EF1702">
        <w:trPr>
          <w:trHeight w:hRule="exact" w:val="585"/>
        </w:trPr>
        <w:tc>
          <w:tcPr>
            <w:tcW w:w="9654" w:type="dxa"/>
            <w:shd w:val="clear" w:color="000000" w:fill="FFFFFF"/>
            <w:tcMar>
              <w:left w:w="34" w:type="dxa"/>
              <w:right w:w="34" w:type="dxa"/>
            </w:tcMar>
          </w:tcPr>
          <w:p w:rsidR="00EF1702" w:rsidRDefault="00EF1702">
            <w:pPr>
              <w:spacing w:after="0" w:line="240" w:lineRule="auto"/>
              <w:rPr>
                <w:sz w:val="24"/>
                <w:szCs w:val="24"/>
              </w:rPr>
            </w:pPr>
          </w:p>
          <w:p w:rsidR="00EF1702" w:rsidRDefault="00630C8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F170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color w:val="000000"/>
                <w:sz w:val="24"/>
                <w:szCs w:val="24"/>
              </w:rPr>
              <w:t>УК-2.1 знать вероятные пути достижения цели с учётом действующих правовых норм</w:t>
            </w:r>
          </w:p>
        </w:tc>
      </w:tr>
      <w:tr w:rsidR="00EF170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color w:val="000000"/>
                <w:sz w:val="24"/>
                <w:szCs w:val="24"/>
              </w:rPr>
              <w:t>УК-2.2 знать вероятные риски и ограничения в выборе решения поставленных задач</w:t>
            </w:r>
          </w:p>
        </w:tc>
      </w:tr>
      <w:tr w:rsidR="00EF170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color w:val="000000"/>
                <w:sz w:val="24"/>
                <w:szCs w:val="24"/>
              </w:rPr>
              <w:t>УК-2.3 уметь проектировать решение задачи, выбирая оптимальный способ ее решения</w:t>
            </w:r>
          </w:p>
        </w:tc>
      </w:tr>
      <w:tr w:rsidR="00EF170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color w:val="000000"/>
                <w:sz w:val="24"/>
                <w:szCs w:val="24"/>
              </w:rPr>
              <w:t>УК-2.4 уметь формулировать совокупность взаимосвязанных задач, обеспечивающих достижение цели с учётом действующих правовых норм</w:t>
            </w:r>
          </w:p>
        </w:tc>
      </w:tr>
      <w:tr w:rsidR="00EF170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color w:val="000000"/>
                <w:sz w:val="24"/>
                <w:szCs w:val="24"/>
              </w:rPr>
              <w:t>УК-2.5 соблюдать действующие правовые нормы, ограничения в политической сфере</w:t>
            </w:r>
          </w:p>
        </w:tc>
      </w:tr>
    </w:tbl>
    <w:p w:rsidR="00EF1702" w:rsidRDefault="00630C8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F1702">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color w:val="000000"/>
                <w:sz w:val="24"/>
                <w:szCs w:val="24"/>
              </w:rPr>
              <w:lastRenderedPageBreak/>
              <w:t>УК-2.6 владеть навыками оценивать потребность в ресурсах и планирования в профессиональной деятельности</w:t>
            </w:r>
          </w:p>
        </w:tc>
      </w:tr>
      <w:tr w:rsidR="00EF1702">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color w:val="000000"/>
                <w:sz w:val="24"/>
                <w:szCs w:val="24"/>
              </w:rPr>
              <w:t>УК-2.7 владеть навыками использования ресурсов при решении задач в профессиональной деятельности</w:t>
            </w:r>
          </w:p>
        </w:tc>
      </w:tr>
      <w:tr w:rsidR="00EF1702">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color w:val="000000"/>
                <w:sz w:val="24"/>
                <w:szCs w:val="24"/>
              </w:rPr>
              <w:t>УК-2.8 владеть комплексными представлениями о действующих правовых нормах и ограничениях в политической сфере</w:t>
            </w:r>
          </w:p>
        </w:tc>
      </w:tr>
      <w:tr w:rsidR="00EF1702">
        <w:trPr>
          <w:trHeight w:hRule="exact" w:val="416"/>
        </w:trPr>
        <w:tc>
          <w:tcPr>
            <w:tcW w:w="3970" w:type="dxa"/>
          </w:tcPr>
          <w:p w:rsidR="00EF1702" w:rsidRDefault="00EF1702"/>
        </w:tc>
        <w:tc>
          <w:tcPr>
            <w:tcW w:w="1702" w:type="dxa"/>
          </w:tcPr>
          <w:p w:rsidR="00EF1702" w:rsidRDefault="00EF1702"/>
        </w:tc>
        <w:tc>
          <w:tcPr>
            <w:tcW w:w="1702" w:type="dxa"/>
          </w:tcPr>
          <w:p w:rsidR="00EF1702" w:rsidRDefault="00EF1702"/>
        </w:tc>
        <w:tc>
          <w:tcPr>
            <w:tcW w:w="426" w:type="dxa"/>
          </w:tcPr>
          <w:p w:rsidR="00EF1702" w:rsidRDefault="00EF1702"/>
        </w:tc>
        <w:tc>
          <w:tcPr>
            <w:tcW w:w="710" w:type="dxa"/>
          </w:tcPr>
          <w:p w:rsidR="00EF1702" w:rsidRDefault="00EF1702"/>
        </w:tc>
        <w:tc>
          <w:tcPr>
            <w:tcW w:w="143" w:type="dxa"/>
          </w:tcPr>
          <w:p w:rsidR="00EF1702" w:rsidRDefault="00EF1702"/>
        </w:tc>
        <w:tc>
          <w:tcPr>
            <w:tcW w:w="993" w:type="dxa"/>
          </w:tcPr>
          <w:p w:rsidR="00EF1702" w:rsidRDefault="00EF1702"/>
        </w:tc>
      </w:tr>
      <w:tr w:rsidR="00EF1702">
        <w:trPr>
          <w:trHeight w:hRule="exact" w:val="304"/>
        </w:trPr>
        <w:tc>
          <w:tcPr>
            <w:tcW w:w="9654" w:type="dxa"/>
            <w:gridSpan w:val="7"/>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F1702">
        <w:trPr>
          <w:trHeight w:hRule="exact" w:val="1637"/>
        </w:trPr>
        <w:tc>
          <w:tcPr>
            <w:tcW w:w="9654" w:type="dxa"/>
            <w:gridSpan w:val="7"/>
            <w:shd w:val="clear" w:color="000000" w:fill="FFFFFF"/>
            <w:tcMar>
              <w:left w:w="34" w:type="dxa"/>
              <w:right w:w="34" w:type="dxa"/>
            </w:tcMar>
          </w:tcPr>
          <w:p w:rsidR="00EF1702" w:rsidRDefault="00EF1702">
            <w:pPr>
              <w:spacing w:after="0" w:line="240" w:lineRule="auto"/>
              <w:jc w:val="both"/>
              <w:rPr>
                <w:sz w:val="24"/>
                <w:szCs w:val="24"/>
              </w:rPr>
            </w:pPr>
          </w:p>
          <w:p w:rsidR="00EF1702" w:rsidRDefault="00630C84">
            <w:pPr>
              <w:spacing w:after="0" w:line="240" w:lineRule="auto"/>
              <w:jc w:val="both"/>
              <w:rPr>
                <w:sz w:val="24"/>
                <w:szCs w:val="24"/>
              </w:rPr>
            </w:pPr>
            <w:r>
              <w:rPr>
                <w:rFonts w:ascii="Times New Roman" w:hAnsi="Times New Roman" w:cs="Times New Roman"/>
                <w:color w:val="000000"/>
                <w:sz w:val="24"/>
                <w:szCs w:val="24"/>
              </w:rPr>
              <w:t>Дисциплина Б1.В.01.03 «Политическая конфликтология»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 подготовки 41.03.04 Политология.</w:t>
            </w:r>
          </w:p>
        </w:tc>
      </w:tr>
      <w:tr w:rsidR="00EF1702">
        <w:trPr>
          <w:trHeight w:hRule="exact" w:val="138"/>
        </w:trPr>
        <w:tc>
          <w:tcPr>
            <w:tcW w:w="3970" w:type="dxa"/>
          </w:tcPr>
          <w:p w:rsidR="00EF1702" w:rsidRDefault="00EF1702"/>
        </w:tc>
        <w:tc>
          <w:tcPr>
            <w:tcW w:w="1702" w:type="dxa"/>
          </w:tcPr>
          <w:p w:rsidR="00EF1702" w:rsidRDefault="00EF1702"/>
        </w:tc>
        <w:tc>
          <w:tcPr>
            <w:tcW w:w="1702" w:type="dxa"/>
          </w:tcPr>
          <w:p w:rsidR="00EF1702" w:rsidRDefault="00EF1702"/>
        </w:tc>
        <w:tc>
          <w:tcPr>
            <w:tcW w:w="426" w:type="dxa"/>
          </w:tcPr>
          <w:p w:rsidR="00EF1702" w:rsidRDefault="00EF1702"/>
        </w:tc>
        <w:tc>
          <w:tcPr>
            <w:tcW w:w="710" w:type="dxa"/>
          </w:tcPr>
          <w:p w:rsidR="00EF1702" w:rsidRDefault="00EF1702"/>
        </w:tc>
        <w:tc>
          <w:tcPr>
            <w:tcW w:w="143" w:type="dxa"/>
          </w:tcPr>
          <w:p w:rsidR="00EF1702" w:rsidRDefault="00EF1702"/>
        </w:tc>
        <w:tc>
          <w:tcPr>
            <w:tcW w:w="993" w:type="dxa"/>
          </w:tcPr>
          <w:p w:rsidR="00EF1702" w:rsidRDefault="00EF1702"/>
        </w:tc>
      </w:tr>
      <w:tr w:rsidR="00EF170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1702" w:rsidRDefault="00630C8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1702" w:rsidRDefault="00630C84">
            <w:pPr>
              <w:spacing w:after="0" w:line="240" w:lineRule="auto"/>
              <w:jc w:val="center"/>
              <w:rPr>
                <w:sz w:val="24"/>
                <w:szCs w:val="24"/>
              </w:rPr>
            </w:pPr>
            <w:r>
              <w:rPr>
                <w:rFonts w:ascii="Times New Roman" w:hAnsi="Times New Roman" w:cs="Times New Roman"/>
                <w:color w:val="000000"/>
                <w:sz w:val="24"/>
                <w:szCs w:val="24"/>
              </w:rPr>
              <w:t>Коды</w:t>
            </w:r>
          </w:p>
          <w:p w:rsidR="00EF1702" w:rsidRDefault="00630C84">
            <w:pPr>
              <w:spacing w:after="0" w:line="240" w:lineRule="auto"/>
              <w:jc w:val="center"/>
              <w:rPr>
                <w:sz w:val="24"/>
                <w:szCs w:val="24"/>
              </w:rPr>
            </w:pPr>
            <w:r>
              <w:rPr>
                <w:rFonts w:ascii="Times New Roman" w:hAnsi="Times New Roman" w:cs="Times New Roman"/>
                <w:color w:val="000000"/>
                <w:sz w:val="24"/>
                <w:szCs w:val="24"/>
              </w:rPr>
              <w:t>форми-</w:t>
            </w:r>
          </w:p>
          <w:p w:rsidR="00EF1702" w:rsidRDefault="00630C84">
            <w:pPr>
              <w:spacing w:after="0" w:line="240" w:lineRule="auto"/>
              <w:jc w:val="center"/>
              <w:rPr>
                <w:sz w:val="24"/>
                <w:szCs w:val="24"/>
              </w:rPr>
            </w:pPr>
            <w:r>
              <w:rPr>
                <w:rFonts w:ascii="Times New Roman" w:hAnsi="Times New Roman" w:cs="Times New Roman"/>
                <w:color w:val="000000"/>
                <w:sz w:val="24"/>
                <w:szCs w:val="24"/>
              </w:rPr>
              <w:t>руемых</w:t>
            </w:r>
          </w:p>
          <w:p w:rsidR="00EF1702" w:rsidRDefault="00630C84">
            <w:pPr>
              <w:spacing w:after="0" w:line="240" w:lineRule="auto"/>
              <w:jc w:val="center"/>
              <w:rPr>
                <w:sz w:val="24"/>
                <w:szCs w:val="24"/>
              </w:rPr>
            </w:pPr>
            <w:r>
              <w:rPr>
                <w:rFonts w:ascii="Times New Roman" w:hAnsi="Times New Roman" w:cs="Times New Roman"/>
                <w:color w:val="000000"/>
                <w:sz w:val="24"/>
                <w:szCs w:val="24"/>
              </w:rPr>
              <w:t>компе-</w:t>
            </w:r>
          </w:p>
          <w:p w:rsidR="00EF1702" w:rsidRDefault="00630C84">
            <w:pPr>
              <w:spacing w:after="0" w:line="240" w:lineRule="auto"/>
              <w:jc w:val="center"/>
              <w:rPr>
                <w:sz w:val="24"/>
                <w:szCs w:val="24"/>
              </w:rPr>
            </w:pPr>
            <w:r>
              <w:rPr>
                <w:rFonts w:ascii="Times New Roman" w:hAnsi="Times New Roman" w:cs="Times New Roman"/>
                <w:color w:val="000000"/>
                <w:sz w:val="24"/>
                <w:szCs w:val="24"/>
              </w:rPr>
              <w:t>тенций</w:t>
            </w:r>
          </w:p>
        </w:tc>
      </w:tr>
      <w:tr w:rsidR="00EF170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1702" w:rsidRDefault="00630C8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1702" w:rsidRDefault="00EF1702"/>
        </w:tc>
      </w:tr>
      <w:tr w:rsidR="00EF170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1702" w:rsidRDefault="00630C8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1702" w:rsidRDefault="00630C8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1702" w:rsidRDefault="00EF1702"/>
        </w:tc>
      </w:tr>
      <w:tr w:rsidR="00EF1702">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1702" w:rsidRDefault="00630C84">
            <w:pPr>
              <w:spacing w:after="0" w:line="240" w:lineRule="auto"/>
              <w:jc w:val="center"/>
            </w:pPr>
            <w:r>
              <w:rPr>
                <w:rFonts w:ascii="Times New Roman" w:hAnsi="Times New Roman" w:cs="Times New Roman"/>
                <w:color w:val="000000"/>
              </w:rPr>
              <w:t>Политическая теория</w:t>
            </w:r>
          </w:p>
          <w:p w:rsidR="00EF1702" w:rsidRDefault="00630C84">
            <w:pPr>
              <w:spacing w:after="0" w:line="240" w:lineRule="auto"/>
              <w:jc w:val="center"/>
            </w:pPr>
            <w:r>
              <w:rPr>
                <w:rFonts w:ascii="Times New Roman" w:hAnsi="Times New Roman" w:cs="Times New Roman"/>
                <w:color w:val="000000"/>
              </w:rPr>
              <w:t>Политические коммуникации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1702" w:rsidRDefault="00EF1702"/>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1702" w:rsidRDefault="00630C84">
            <w:pPr>
              <w:spacing w:after="0" w:line="240" w:lineRule="auto"/>
              <w:jc w:val="center"/>
              <w:rPr>
                <w:sz w:val="24"/>
                <w:szCs w:val="24"/>
              </w:rPr>
            </w:pPr>
            <w:r>
              <w:rPr>
                <w:rFonts w:ascii="Times New Roman" w:hAnsi="Times New Roman" w:cs="Times New Roman"/>
                <w:color w:val="000000"/>
                <w:sz w:val="24"/>
                <w:szCs w:val="24"/>
              </w:rPr>
              <w:t>УК-2, ПК-3</w:t>
            </w:r>
          </w:p>
        </w:tc>
      </w:tr>
      <w:tr w:rsidR="00EF1702">
        <w:trPr>
          <w:trHeight w:hRule="exact" w:val="138"/>
        </w:trPr>
        <w:tc>
          <w:tcPr>
            <w:tcW w:w="3970" w:type="dxa"/>
          </w:tcPr>
          <w:p w:rsidR="00EF1702" w:rsidRDefault="00EF1702"/>
        </w:tc>
        <w:tc>
          <w:tcPr>
            <w:tcW w:w="1702" w:type="dxa"/>
          </w:tcPr>
          <w:p w:rsidR="00EF1702" w:rsidRDefault="00EF1702"/>
        </w:tc>
        <w:tc>
          <w:tcPr>
            <w:tcW w:w="1702" w:type="dxa"/>
          </w:tcPr>
          <w:p w:rsidR="00EF1702" w:rsidRDefault="00EF1702"/>
        </w:tc>
        <w:tc>
          <w:tcPr>
            <w:tcW w:w="426" w:type="dxa"/>
          </w:tcPr>
          <w:p w:rsidR="00EF1702" w:rsidRDefault="00EF1702"/>
        </w:tc>
        <w:tc>
          <w:tcPr>
            <w:tcW w:w="710" w:type="dxa"/>
          </w:tcPr>
          <w:p w:rsidR="00EF1702" w:rsidRDefault="00EF1702"/>
        </w:tc>
        <w:tc>
          <w:tcPr>
            <w:tcW w:w="143" w:type="dxa"/>
          </w:tcPr>
          <w:p w:rsidR="00EF1702" w:rsidRDefault="00EF1702"/>
        </w:tc>
        <w:tc>
          <w:tcPr>
            <w:tcW w:w="993" w:type="dxa"/>
          </w:tcPr>
          <w:p w:rsidR="00EF1702" w:rsidRDefault="00EF1702"/>
        </w:tc>
      </w:tr>
      <w:tr w:rsidR="00EF1702">
        <w:trPr>
          <w:trHeight w:hRule="exact" w:val="1125"/>
        </w:trPr>
        <w:tc>
          <w:tcPr>
            <w:tcW w:w="9654" w:type="dxa"/>
            <w:gridSpan w:val="7"/>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F1702">
        <w:trPr>
          <w:trHeight w:hRule="exact" w:val="585"/>
        </w:trPr>
        <w:tc>
          <w:tcPr>
            <w:tcW w:w="9654" w:type="dxa"/>
            <w:gridSpan w:val="7"/>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F1702" w:rsidRDefault="00630C84">
            <w:pPr>
              <w:spacing w:after="0" w:line="240" w:lineRule="auto"/>
              <w:jc w:val="center"/>
              <w:rPr>
                <w:sz w:val="24"/>
                <w:szCs w:val="24"/>
              </w:rPr>
            </w:pPr>
            <w:r>
              <w:rPr>
                <w:rFonts w:ascii="Times New Roman" w:hAnsi="Times New Roman" w:cs="Times New Roman"/>
                <w:color w:val="000000"/>
                <w:sz w:val="24"/>
                <w:szCs w:val="24"/>
              </w:rPr>
              <w:t>Из них:</w:t>
            </w:r>
          </w:p>
        </w:tc>
      </w:tr>
      <w:tr w:rsidR="00EF1702">
        <w:trPr>
          <w:trHeight w:hRule="exact" w:val="138"/>
        </w:trPr>
        <w:tc>
          <w:tcPr>
            <w:tcW w:w="3970" w:type="dxa"/>
          </w:tcPr>
          <w:p w:rsidR="00EF1702" w:rsidRDefault="00EF1702"/>
        </w:tc>
        <w:tc>
          <w:tcPr>
            <w:tcW w:w="1702" w:type="dxa"/>
          </w:tcPr>
          <w:p w:rsidR="00EF1702" w:rsidRDefault="00EF1702"/>
        </w:tc>
        <w:tc>
          <w:tcPr>
            <w:tcW w:w="1702" w:type="dxa"/>
          </w:tcPr>
          <w:p w:rsidR="00EF1702" w:rsidRDefault="00EF1702"/>
        </w:tc>
        <w:tc>
          <w:tcPr>
            <w:tcW w:w="426" w:type="dxa"/>
          </w:tcPr>
          <w:p w:rsidR="00EF1702" w:rsidRDefault="00EF1702"/>
        </w:tc>
        <w:tc>
          <w:tcPr>
            <w:tcW w:w="710" w:type="dxa"/>
          </w:tcPr>
          <w:p w:rsidR="00EF1702" w:rsidRDefault="00EF1702"/>
        </w:tc>
        <w:tc>
          <w:tcPr>
            <w:tcW w:w="143" w:type="dxa"/>
          </w:tcPr>
          <w:p w:rsidR="00EF1702" w:rsidRDefault="00EF1702"/>
        </w:tc>
        <w:tc>
          <w:tcPr>
            <w:tcW w:w="993" w:type="dxa"/>
          </w:tcPr>
          <w:p w:rsidR="00EF1702" w:rsidRDefault="00EF1702"/>
        </w:tc>
      </w:tr>
      <w:tr w:rsidR="00EF170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62</w:t>
            </w:r>
          </w:p>
        </w:tc>
      </w:tr>
      <w:tr w:rsidR="00EF170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18</w:t>
            </w:r>
          </w:p>
        </w:tc>
      </w:tr>
      <w:tr w:rsidR="00EF170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0</w:t>
            </w:r>
          </w:p>
        </w:tc>
      </w:tr>
      <w:tr w:rsidR="00EF170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36</w:t>
            </w:r>
          </w:p>
        </w:tc>
      </w:tr>
      <w:tr w:rsidR="00EF170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8</w:t>
            </w:r>
          </w:p>
        </w:tc>
      </w:tr>
      <w:tr w:rsidR="00EF170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46</w:t>
            </w:r>
          </w:p>
        </w:tc>
      </w:tr>
      <w:tr w:rsidR="00EF170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0</w:t>
            </w:r>
          </w:p>
        </w:tc>
      </w:tr>
      <w:tr w:rsidR="00EF1702">
        <w:trPr>
          <w:trHeight w:hRule="exact" w:val="416"/>
        </w:trPr>
        <w:tc>
          <w:tcPr>
            <w:tcW w:w="3970" w:type="dxa"/>
          </w:tcPr>
          <w:p w:rsidR="00EF1702" w:rsidRDefault="00EF1702"/>
        </w:tc>
        <w:tc>
          <w:tcPr>
            <w:tcW w:w="1702" w:type="dxa"/>
          </w:tcPr>
          <w:p w:rsidR="00EF1702" w:rsidRDefault="00EF1702"/>
        </w:tc>
        <w:tc>
          <w:tcPr>
            <w:tcW w:w="1702" w:type="dxa"/>
          </w:tcPr>
          <w:p w:rsidR="00EF1702" w:rsidRDefault="00EF1702"/>
        </w:tc>
        <w:tc>
          <w:tcPr>
            <w:tcW w:w="426" w:type="dxa"/>
          </w:tcPr>
          <w:p w:rsidR="00EF1702" w:rsidRDefault="00EF1702"/>
        </w:tc>
        <w:tc>
          <w:tcPr>
            <w:tcW w:w="710" w:type="dxa"/>
          </w:tcPr>
          <w:p w:rsidR="00EF1702" w:rsidRDefault="00EF1702"/>
        </w:tc>
        <w:tc>
          <w:tcPr>
            <w:tcW w:w="143" w:type="dxa"/>
          </w:tcPr>
          <w:p w:rsidR="00EF1702" w:rsidRDefault="00EF1702"/>
        </w:tc>
        <w:tc>
          <w:tcPr>
            <w:tcW w:w="993" w:type="dxa"/>
          </w:tcPr>
          <w:p w:rsidR="00EF1702" w:rsidRDefault="00EF1702"/>
        </w:tc>
      </w:tr>
      <w:tr w:rsidR="00EF170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зачеты 3</w:t>
            </w:r>
          </w:p>
        </w:tc>
      </w:tr>
      <w:tr w:rsidR="00EF1702">
        <w:trPr>
          <w:trHeight w:hRule="exact" w:val="277"/>
        </w:trPr>
        <w:tc>
          <w:tcPr>
            <w:tcW w:w="3970" w:type="dxa"/>
          </w:tcPr>
          <w:p w:rsidR="00EF1702" w:rsidRDefault="00EF1702"/>
        </w:tc>
        <w:tc>
          <w:tcPr>
            <w:tcW w:w="1702" w:type="dxa"/>
          </w:tcPr>
          <w:p w:rsidR="00EF1702" w:rsidRDefault="00EF1702"/>
        </w:tc>
        <w:tc>
          <w:tcPr>
            <w:tcW w:w="1702" w:type="dxa"/>
          </w:tcPr>
          <w:p w:rsidR="00EF1702" w:rsidRDefault="00EF1702"/>
        </w:tc>
        <w:tc>
          <w:tcPr>
            <w:tcW w:w="426" w:type="dxa"/>
          </w:tcPr>
          <w:p w:rsidR="00EF1702" w:rsidRDefault="00EF1702"/>
        </w:tc>
        <w:tc>
          <w:tcPr>
            <w:tcW w:w="710" w:type="dxa"/>
          </w:tcPr>
          <w:p w:rsidR="00EF1702" w:rsidRDefault="00EF1702"/>
        </w:tc>
        <w:tc>
          <w:tcPr>
            <w:tcW w:w="143" w:type="dxa"/>
          </w:tcPr>
          <w:p w:rsidR="00EF1702" w:rsidRDefault="00EF1702"/>
        </w:tc>
        <w:tc>
          <w:tcPr>
            <w:tcW w:w="993" w:type="dxa"/>
          </w:tcPr>
          <w:p w:rsidR="00EF1702" w:rsidRDefault="00EF1702"/>
        </w:tc>
      </w:tr>
      <w:tr w:rsidR="00EF1702">
        <w:trPr>
          <w:trHeight w:hRule="exact" w:val="1666"/>
        </w:trPr>
        <w:tc>
          <w:tcPr>
            <w:tcW w:w="9654" w:type="dxa"/>
            <w:gridSpan w:val="7"/>
            <w:shd w:val="clear" w:color="000000" w:fill="FFFFFF"/>
            <w:tcMar>
              <w:left w:w="34" w:type="dxa"/>
              <w:right w:w="34" w:type="dxa"/>
            </w:tcMar>
          </w:tcPr>
          <w:p w:rsidR="00EF1702" w:rsidRDefault="00EF1702">
            <w:pPr>
              <w:spacing w:after="0" w:line="240" w:lineRule="auto"/>
              <w:jc w:val="center"/>
              <w:rPr>
                <w:sz w:val="24"/>
                <w:szCs w:val="24"/>
              </w:rPr>
            </w:pPr>
          </w:p>
          <w:p w:rsidR="00EF1702" w:rsidRDefault="00630C8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F1702" w:rsidRDefault="00EF1702">
            <w:pPr>
              <w:spacing w:after="0" w:line="240" w:lineRule="auto"/>
              <w:jc w:val="center"/>
              <w:rPr>
                <w:sz w:val="24"/>
                <w:szCs w:val="24"/>
              </w:rPr>
            </w:pPr>
          </w:p>
          <w:p w:rsidR="00EF1702" w:rsidRDefault="00630C8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F1702">
        <w:trPr>
          <w:trHeight w:hRule="exact" w:val="416"/>
        </w:trPr>
        <w:tc>
          <w:tcPr>
            <w:tcW w:w="3970" w:type="dxa"/>
          </w:tcPr>
          <w:p w:rsidR="00EF1702" w:rsidRDefault="00EF1702"/>
        </w:tc>
        <w:tc>
          <w:tcPr>
            <w:tcW w:w="1702" w:type="dxa"/>
          </w:tcPr>
          <w:p w:rsidR="00EF1702" w:rsidRDefault="00EF1702"/>
        </w:tc>
        <w:tc>
          <w:tcPr>
            <w:tcW w:w="1702" w:type="dxa"/>
          </w:tcPr>
          <w:p w:rsidR="00EF1702" w:rsidRDefault="00EF1702"/>
        </w:tc>
        <w:tc>
          <w:tcPr>
            <w:tcW w:w="426" w:type="dxa"/>
          </w:tcPr>
          <w:p w:rsidR="00EF1702" w:rsidRDefault="00EF1702"/>
        </w:tc>
        <w:tc>
          <w:tcPr>
            <w:tcW w:w="710" w:type="dxa"/>
          </w:tcPr>
          <w:p w:rsidR="00EF1702" w:rsidRDefault="00EF1702"/>
        </w:tc>
        <w:tc>
          <w:tcPr>
            <w:tcW w:w="143" w:type="dxa"/>
          </w:tcPr>
          <w:p w:rsidR="00EF1702" w:rsidRDefault="00EF1702"/>
        </w:tc>
        <w:tc>
          <w:tcPr>
            <w:tcW w:w="993" w:type="dxa"/>
          </w:tcPr>
          <w:p w:rsidR="00EF1702" w:rsidRDefault="00EF1702"/>
        </w:tc>
      </w:tr>
      <w:tr w:rsidR="00EF170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1702" w:rsidRDefault="00630C8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1702" w:rsidRDefault="00630C8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1702" w:rsidRDefault="00630C8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1702" w:rsidRDefault="00630C84">
            <w:pPr>
              <w:spacing w:after="0" w:line="240" w:lineRule="auto"/>
              <w:jc w:val="center"/>
              <w:rPr>
                <w:sz w:val="24"/>
                <w:szCs w:val="24"/>
              </w:rPr>
            </w:pPr>
            <w:r>
              <w:rPr>
                <w:rFonts w:ascii="Times New Roman" w:hAnsi="Times New Roman" w:cs="Times New Roman"/>
                <w:color w:val="000000"/>
                <w:sz w:val="24"/>
                <w:szCs w:val="24"/>
              </w:rPr>
              <w:t>Часов</w:t>
            </w:r>
          </w:p>
        </w:tc>
      </w:tr>
      <w:tr w:rsidR="00EF1702">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1702" w:rsidRDefault="00EF170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1702" w:rsidRDefault="00EF170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1702" w:rsidRDefault="00EF170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1702" w:rsidRDefault="00EF1702"/>
        </w:tc>
      </w:tr>
      <w:tr w:rsidR="00EF170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color w:val="000000"/>
                <w:sz w:val="24"/>
                <w:szCs w:val="24"/>
              </w:rPr>
              <w:t>Тема 1. Особенности конфликтов в политической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2</w:t>
            </w:r>
          </w:p>
        </w:tc>
      </w:tr>
      <w:tr w:rsidR="00EF170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color w:val="000000"/>
                <w:sz w:val="24"/>
                <w:szCs w:val="24"/>
              </w:rPr>
              <w:t>Тема 2. Идеологический фактор политических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2</w:t>
            </w:r>
          </w:p>
        </w:tc>
      </w:tr>
    </w:tbl>
    <w:p w:rsidR="00EF1702" w:rsidRDefault="00630C8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F17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color w:val="000000"/>
                <w:sz w:val="24"/>
                <w:szCs w:val="24"/>
              </w:rPr>
              <w:lastRenderedPageBreak/>
              <w:t>Тема 3.Радикальные идеологические концепции и политический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2</w:t>
            </w:r>
          </w:p>
        </w:tc>
      </w:tr>
      <w:tr w:rsidR="00EF17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color w:val="000000"/>
                <w:sz w:val="24"/>
                <w:szCs w:val="24"/>
              </w:rPr>
              <w:t>Тема 4. Религиозный фактор политических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2</w:t>
            </w:r>
          </w:p>
        </w:tc>
      </w:tr>
      <w:tr w:rsidR="00EF17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color w:val="000000"/>
                <w:sz w:val="24"/>
                <w:szCs w:val="24"/>
              </w:rPr>
              <w:t>Тема 5. Понятие, сущность этнополитических конфликтов и особенности их урегулирования.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2</w:t>
            </w:r>
          </w:p>
        </w:tc>
      </w:tr>
      <w:tr w:rsidR="00EF17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color w:val="000000"/>
                <w:sz w:val="24"/>
                <w:szCs w:val="24"/>
              </w:rPr>
              <w:t>Тема 6. Психологический фактор политических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2</w:t>
            </w:r>
          </w:p>
        </w:tc>
      </w:tr>
      <w:tr w:rsidR="00EF17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color w:val="000000"/>
                <w:sz w:val="24"/>
                <w:szCs w:val="24"/>
              </w:rPr>
              <w:t>Тема 7. Прогнозирование и предупреждение политических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2</w:t>
            </w:r>
          </w:p>
        </w:tc>
      </w:tr>
      <w:tr w:rsidR="00EF170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color w:val="000000"/>
                <w:sz w:val="24"/>
                <w:szCs w:val="24"/>
              </w:rPr>
              <w:t>Тема 8. Возможные способы инициирования, регулирования и разрешения политических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2</w:t>
            </w:r>
          </w:p>
        </w:tc>
      </w:tr>
      <w:tr w:rsidR="00EF17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color w:val="000000"/>
                <w:sz w:val="24"/>
                <w:szCs w:val="24"/>
              </w:rPr>
              <w:t>Тема 9. Переговоры в политическом конфликте.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2</w:t>
            </w:r>
          </w:p>
        </w:tc>
      </w:tr>
      <w:tr w:rsidR="00EF17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color w:val="000000"/>
                <w:sz w:val="24"/>
                <w:szCs w:val="24"/>
              </w:rPr>
              <w:t>Тема 1. Особенности конфликтов в политической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4</w:t>
            </w:r>
          </w:p>
        </w:tc>
      </w:tr>
      <w:tr w:rsidR="00EF17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color w:val="000000"/>
                <w:sz w:val="24"/>
                <w:szCs w:val="24"/>
              </w:rPr>
              <w:t>Тема 2. Идеологический фактор политических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4</w:t>
            </w:r>
          </w:p>
        </w:tc>
      </w:tr>
      <w:tr w:rsidR="00EF17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color w:val="000000"/>
                <w:sz w:val="24"/>
                <w:szCs w:val="24"/>
              </w:rPr>
              <w:t>Тема 3.Радикальные идеологические концепции и политический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4</w:t>
            </w:r>
          </w:p>
        </w:tc>
      </w:tr>
      <w:tr w:rsidR="00EF17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color w:val="000000"/>
                <w:sz w:val="24"/>
                <w:szCs w:val="24"/>
              </w:rPr>
              <w:t>Тема 4. Религиозный фактор политических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4</w:t>
            </w:r>
          </w:p>
        </w:tc>
      </w:tr>
      <w:tr w:rsidR="00EF17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color w:val="000000"/>
                <w:sz w:val="24"/>
                <w:szCs w:val="24"/>
              </w:rPr>
              <w:t>Тема 5. Понятие, сущность этнополитических конфликтов и особенности их урегулирования.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4</w:t>
            </w:r>
          </w:p>
        </w:tc>
      </w:tr>
      <w:tr w:rsidR="00EF17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color w:val="000000"/>
                <w:sz w:val="24"/>
                <w:szCs w:val="24"/>
              </w:rPr>
              <w:t>Тема 6. Психологический фактор политических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4</w:t>
            </w:r>
          </w:p>
        </w:tc>
      </w:tr>
      <w:tr w:rsidR="00EF17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color w:val="000000"/>
                <w:sz w:val="24"/>
                <w:szCs w:val="24"/>
              </w:rPr>
              <w:t>Тема 7. Прогнозирование и предупреждение политических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4</w:t>
            </w:r>
          </w:p>
        </w:tc>
      </w:tr>
      <w:tr w:rsidR="00EF170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color w:val="000000"/>
                <w:sz w:val="24"/>
                <w:szCs w:val="24"/>
              </w:rPr>
              <w:t>Тема 8. Возможные способы инициирования, регулирования и разрешения политических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4</w:t>
            </w:r>
          </w:p>
        </w:tc>
      </w:tr>
      <w:tr w:rsidR="00EF17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color w:val="000000"/>
                <w:sz w:val="24"/>
                <w:szCs w:val="24"/>
              </w:rPr>
              <w:t>Тема 9. Переговоры в политическом конфликте.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4</w:t>
            </w:r>
          </w:p>
        </w:tc>
      </w:tr>
      <w:tr w:rsidR="00EF17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color w:val="000000"/>
                <w:sz w:val="24"/>
                <w:szCs w:val="24"/>
              </w:rPr>
              <w:t>Тема 1. Особенности конфликтов в политической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6</w:t>
            </w:r>
          </w:p>
        </w:tc>
      </w:tr>
      <w:tr w:rsidR="00EF17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color w:val="000000"/>
                <w:sz w:val="24"/>
                <w:szCs w:val="24"/>
              </w:rPr>
              <w:t>Тема 2. Идеологический фактор политических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8</w:t>
            </w:r>
          </w:p>
        </w:tc>
      </w:tr>
      <w:tr w:rsidR="00EF17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color w:val="000000"/>
                <w:sz w:val="24"/>
                <w:szCs w:val="24"/>
              </w:rPr>
              <w:t>Тема 3.Радикальные идеологические концепции и политический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6</w:t>
            </w:r>
          </w:p>
        </w:tc>
      </w:tr>
      <w:tr w:rsidR="00EF17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color w:val="000000"/>
                <w:sz w:val="24"/>
                <w:szCs w:val="24"/>
              </w:rPr>
              <w:t>Тема 4. Религиозный фактор политических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6</w:t>
            </w:r>
          </w:p>
        </w:tc>
      </w:tr>
      <w:tr w:rsidR="00EF17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color w:val="000000"/>
                <w:sz w:val="24"/>
                <w:szCs w:val="24"/>
              </w:rPr>
              <w:t>Тема 5. Понятие, сущность этнополитических конфликтов и особенности их урегулирования.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4</w:t>
            </w:r>
          </w:p>
        </w:tc>
      </w:tr>
      <w:tr w:rsidR="00EF17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color w:val="000000"/>
                <w:sz w:val="24"/>
                <w:szCs w:val="24"/>
              </w:rPr>
              <w:t>Тема 6. Психологический фактор политических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4</w:t>
            </w:r>
          </w:p>
        </w:tc>
      </w:tr>
      <w:tr w:rsidR="00EF17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color w:val="000000"/>
                <w:sz w:val="24"/>
                <w:szCs w:val="24"/>
              </w:rPr>
              <w:t>Тема 7. Прогнозирование и предупреждение политических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4</w:t>
            </w:r>
          </w:p>
        </w:tc>
      </w:tr>
      <w:tr w:rsidR="00EF170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color w:val="000000"/>
                <w:sz w:val="24"/>
                <w:szCs w:val="24"/>
              </w:rPr>
              <w:t>Тема 8. Возможные способы инициирования, регулирования и разрешения политических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4</w:t>
            </w:r>
          </w:p>
        </w:tc>
      </w:tr>
      <w:tr w:rsidR="00EF17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color w:val="000000"/>
                <w:sz w:val="24"/>
                <w:szCs w:val="24"/>
              </w:rPr>
              <w:t>Тема 9. Переговоры в политическом конфликте.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4</w:t>
            </w:r>
          </w:p>
        </w:tc>
      </w:tr>
      <w:tr w:rsidR="00EF17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color w:val="000000"/>
                <w:sz w:val="24"/>
                <w:szCs w:val="24"/>
              </w:rPr>
              <w:t>Тема 1. Особенности конфликтов в политической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2</w:t>
            </w:r>
          </w:p>
        </w:tc>
      </w:tr>
    </w:tbl>
    <w:p w:rsidR="00EF1702" w:rsidRDefault="00630C8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F17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color w:val="000000"/>
                <w:sz w:val="24"/>
                <w:szCs w:val="24"/>
              </w:rPr>
              <w:lastRenderedPageBreak/>
              <w:t>Тема 2. Идеологический фактор политических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2</w:t>
            </w:r>
          </w:p>
        </w:tc>
      </w:tr>
      <w:tr w:rsidR="00EF17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color w:val="000000"/>
                <w:sz w:val="24"/>
                <w:szCs w:val="24"/>
              </w:rPr>
              <w:t>Тема 3.Радикальные идеологические концепции и политический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2</w:t>
            </w:r>
          </w:p>
        </w:tc>
      </w:tr>
      <w:tr w:rsidR="00EF17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color w:val="000000"/>
                <w:sz w:val="24"/>
                <w:szCs w:val="24"/>
              </w:rPr>
              <w:t>Тема 4. Религиозный фактор политических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2</w:t>
            </w:r>
          </w:p>
        </w:tc>
      </w:tr>
      <w:tr w:rsidR="00EF170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EF170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EF170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color w:val="000000"/>
                <w:sz w:val="24"/>
                <w:szCs w:val="24"/>
              </w:rPr>
              <w:t>108</w:t>
            </w:r>
          </w:p>
        </w:tc>
      </w:tr>
      <w:tr w:rsidR="00EF1702">
        <w:trPr>
          <w:trHeight w:hRule="exact" w:val="13358"/>
        </w:trPr>
        <w:tc>
          <w:tcPr>
            <w:tcW w:w="9654" w:type="dxa"/>
            <w:gridSpan w:val="4"/>
            <w:shd w:val="clear" w:color="000000" w:fill="FFFFFF"/>
            <w:tcMar>
              <w:left w:w="34" w:type="dxa"/>
              <w:right w:w="34" w:type="dxa"/>
            </w:tcMar>
          </w:tcPr>
          <w:p w:rsidR="00EF1702" w:rsidRDefault="00EF1702">
            <w:pPr>
              <w:spacing w:after="0" w:line="240" w:lineRule="auto"/>
              <w:jc w:val="both"/>
              <w:rPr>
                <w:sz w:val="20"/>
                <w:szCs w:val="20"/>
              </w:rPr>
            </w:pPr>
          </w:p>
          <w:p w:rsidR="00EF1702" w:rsidRDefault="00630C84">
            <w:pPr>
              <w:spacing w:after="0" w:line="240" w:lineRule="auto"/>
              <w:jc w:val="both"/>
              <w:rPr>
                <w:sz w:val="20"/>
                <w:szCs w:val="20"/>
              </w:rPr>
            </w:pPr>
            <w:r>
              <w:rPr>
                <w:rFonts w:ascii="Times New Roman" w:hAnsi="Times New Roman" w:cs="Times New Roman"/>
                <w:color w:val="000000"/>
                <w:sz w:val="20"/>
                <w:szCs w:val="20"/>
              </w:rPr>
              <w:t>* Примечания:</w:t>
            </w:r>
          </w:p>
          <w:p w:rsidR="00EF1702" w:rsidRDefault="00630C8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F1702" w:rsidRDefault="00630C8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F1702" w:rsidRDefault="00630C8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F1702" w:rsidRDefault="00630C8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F1702" w:rsidRDefault="00630C8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F1702" w:rsidRDefault="00630C8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rsidR="00EF1702" w:rsidRDefault="00630C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1702">
        <w:trPr>
          <w:trHeight w:hRule="exact" w:val="4522"/>
        </w:trPr>
        <w:tc>
          <w:tcPr>
            <w:tcW w:w="9654" w:type="dxa"/>
            <w:shd w:val="clear" w:color="000000" w:fill="FFFFFF"/>
            <w:tcMar>
              <w:left w:w="34" w:type="dxa"/>
              <w:right w:w="34" w:type="dxa"/>
            </w:tcMar>
          </w:tcPr>
          <w:p w:rsidR="00EF1702" w:rsidRDefault="00630C84">
            <w:pPr>
              <w:spacing w:after="0" w:line="240" w:lineRule="auto"/>
              <w:jc w:val="both"/>
              <w:rPr>
                <w:sz w:val="20"/>
                <w:szCs w:val="20"/>
              </w:rPr>
            </w:pPr>
            <w:r>
              <w:rPr>
                <w:rFonts w:ascii="Times New Roman" w:hAnsi="Times New Roman" w:cs="Times New Roman"/>
                <w:color w:val="000000"/>
                <w:sz w:val="20"/>
                <w:szCs w:val="20"/>
              </w:rPr>
              <w:lastRenderedPageBreak/>
              <w:t>срок может быть увеличен не более чем на один год по решению Академии, принятому на основании заявления обуча-ющегося).</w:t>
            </w:r>
          </w:p>
          <w:p w:rsidR="00EF1702" w:rsidRDefault="00630C8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F1702" w:rsidRDefault="00630C8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F1702">
        <w:trPr>
          <w:trHeight w:hRule="exact" w:val="585"/>
        </w:trPr>
        <w:tc>
          <w:tcPr>
            <w:tcW w:w="9654" w:type="dxa"/>
            <w:shd w:val="clear" w:color="000000" w:fill="FFFFFF"/>
            <w:tcMar>
              <w:left w:w="34" w:type="dxa"/>
              <w:right w:w="34" w:type="dxa"/>
            </w:tcMar>
          </w:tcPr>
          <w:p w:rsidR="00EF1702" w:rsidRDefault="00EF1702">
            <w:pPr>
              <w:spacing w:after="0" w:line="240" w:lineRule="auto"/>
              <w:rPr>
                <w:sz w:val="24"/>
                <w:szCs w:val="24"/>
              </w:rPr>
            </w:pPr>
          </w:p>
          <w:p w:rsidR="00EF1702" w:rsidRDefault="00630C8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F1702">
        <w:trPr>
          <w:trHeight w:hRule="exact" w:val="277"/>
        </w:trPr>
        <w:tc>
          <w:tcPr>
            <w:tcW w:w="9654" w:type="dxa"/>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F1702">
        <w:trPr>
          <w:trHeight w:hRule="exact" w:val="26"/>
        </w:trPr>
        <w:tc>
          <w:tcPr>
            <w:tcW w:w="9654" w:type="dxa"/>
            <w:vMerge w:val="restart"/>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b/>
                <w:color w:val="000000"/>
                <w:sz w:val="24"/>
                <w:szCs w:val="24"/>
              </w:rPr>
              <w:t>Тема 1. Особенности конфликтов в политической сфере.</w:t>
            </w:r>
          </w:p>
        </w:tc>
      </w:tr>
      <w:tr w:rsidR="00EF1702">
        <w:trPr>
          <w:trHeight w:hRule="exact" w:val="277"/>
        </w:trPr>
        <w:tc>
          <w:tcPr>
            <w:tcW w:w="9654" w:type="dxa"/>
            <w:vMerge/>
            <w:shd w:val="clear" w:color="000000" w:fill="FFFFFF"/>
            <w:tcMar>
              <w:left w:w="34" w:type="dxa"/>
              <w:right w:w="34" w:type="dxa"/>
            </w:tcMar>
          </w:tcPr>
          <w:p w:rsidR="00EF1702" w:rsidRDefault="00EF1702"/>
        </w:tc>
      </w:tr>
      <w:tr w:rsidR="00EF1702">
        <w:trPr>
          <w:trHeight w:hRule="exact" w:val="285"/>
        </w:trPr>
        <w:tc>
          <w:tcPr>
            <w:tcW w:w="9654" w:type="dxa"/>
            <w:shd w:val="clear" w:color="000000" w:fill="FFFFFF"/>
            <w:tcMar>
              <w:left w:w="34" w:type="dxa"/>
              <w:right w:w="34" w:type="dxa"/>
            </w:tcMar>
          </w:tcPr>
          <w:p w:rsidR="00EF1702" w:rsidRDefault="00EF1702">
            <w:pPr>
              <w:spacing w:after="0" w:line="240" w:lineRule="auto"/>
              <w:jc w:val="both"/>
              <w:rPr>
                <w:sz w:val="24"/>
                <w:szCs w:val="24"/>
              </w:rPr>
            </w:pPr>
          </w:p>
        </w:tc>
      </w:tr>
      <w:tr w:rsidR="00EF1702">
        <w:trPr>
          <w:trHeight w:hRule="exact" w:val="304"/>
        </w:trPr>
        <w:tc>
          <w:tcPr>
            <w:tcW w:w="9654" w:type="dxa"/>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b/>
                <w:color w:val="000000"/>
                <w:sz w:val="24"/>
                <w:szCs w:val="24"/>
              </w:rPr>
              <w:t>Тема 2. Идеологический фактор политических конфликтов.</w:t>
            </w:r>
          </w:p>
        </w:tc>
      </w:tr>
      <w:tr w:rsidR="00EF1702">
        <w:trPr>
          <w:trHeight w:hRule="exact" w:val="285"/>
        </w:trPr>
        <w:tc>
          <w:tcPr>
            <w:tcW w:w="9654" w:type="dxa"/>
            <w:shd w:val="clear" w:color="000000" w:fill="FFFFFF"/>
            <w:tcMar>
              <w:left w:w="34" w:type="dxa"/>
              <w:right w:w="34" w:type="dxa"/>
            </w:tcMar>
          </w:tcPr>
          <w:p w:rsidR="00EF1702" w:rsidRDefault="00EF1702">
            <w:pPr>
              <w:spacing w:after="0" w:line="240" w:lineRule="auto"/>
              <w:jc w:val="both"/>
              <w:rPr>
                <w:sz w:val="24"/>
                <w:szCs w:val="24"/>
              </w:rPr>
            </w:pPr>
          </w:p>
        </w:tc>
      </w:tr>
      <w:tr w:rsidR="00EF1702">
        <w:trPr>
          <w:trHeight w:hRule="exact" w:val="304"/>
        </w:trPr>
        <w:tc>
          <w:tcPr>
            <w:tcW w:w="9654" w:type="dxa"/>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b/>
                <w:color w:val="000000"/>
                <w:sz w:val="24"/>
                <w:szCs w:val="24"/>
              </w:rPr>
              <w:t>Тема 3.Радикальные идеологические концепции и политический экстремизм.</w:t>
            </w:r>
          </w:p>
        </w:tc>
      </w:tr>
      <w:tr w:rsidR="00EF1702">
        <w:trPr>
          <w:trHeight w:hRule="exact" w:val="285"/>
        </w:trPr>
        <w:tc>
          <w:tcPr>
            <w:tcW w:w="9654" w:type="dxa"/>
            <w:shd w:val="clear" w:color="000000" w:fill="FFFFFF"/>
            <w:tcMar>
              <w:left w:w="34" w:type="dxa"/>
              <w:right w:w="34" w:type="dxa"/>
            </w:tcMar>
          </w:tcPr>
          <w:p w:rsidR="00EF1702" w:rsidRDefault="00EF1702">
            <w:pPr>
              <w:spacing w:after="0" w:line="240" w:lineRule="auto"/>
              <w:jc w:val="both"/>
              <w:rPr>
                <w:sz w:val="24"/>
                <w:szCs w:val="24"/>
              </w:rPr>
            </w:pPr>
          </w:p>
        </w:tc>
      </w:tr>
      <w:tr w:rsidR="00EF1702">
        <w:trPr>
          <w:trHeight w:hRule="exact" w:val="304"/>
        </w:trPr>
        <w:tc>
          <w:tcPr>
            <w:tcW w:w="9654" w:type="dxa"/>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b/>
                <w:color w:val="000000"/>
                <w:sz w:val="24"/>
                <w:szCs w:val="24"/>
              </w:rPr>
              <w:t>Тема 4. Религиозный фактор политических конфликтов.</w:t>
            </w:r>
          </w:p>
        </w:tc>
      </w:tr>
      <w:tr w:rsidR="00EF1702">
        <w:trPr>
          <w:trHeight w:hRule="exact" w:val="285"/>
        </w:trPr>
        <w:tc>
          <w:tcPr>
            <w:tcW w:w="9654" w:type="dxa"/>
            <w:shd w:val="clear" w:color="000000" w:fill="FFFFFF"/>
            <w:tcMar>
              <w:left w:w="34" w:type="dxa"/>
              <w:right w:w="34" w:type="dxa"/>
            </w:tcMar>
          </w:tcPr>
          <w:p w:rsidR="00EF1702" w:rsidRDefault="00EF1702">
            <w:pPr>
              <w:spacing w:after="0" w:line="240" w:lineRule="auto"/>
              <w:jc w:val="both"/>
              <w:rPr>
                <w:sz w:val="24"/>
                <w:szCs w:val="24"/>
              </w:rPr>
            </w:pPr>
          </w:p>
        </w:tc>
      </w:tr>
      <w:tr w:rsidR="00EF1702">
        <w:trPr>
          <w:trHeight w:hRule="exact" w:val="585"/>
        </w:trPr>
        <w:tc>
          <w:tcPr>
            <w:tcW w:w="9654" w:type="dxa"/>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b/>
                <w:color w:val="000000"/>
                <w:sz w:val="24"/>
                <w:szCs w:val="24"/>
              </w:rPr>
              <w:t>Тема 5. Понятие, сущность этнополитических конфликтов и особенности их урегулирования.</w:t>
            </w:r>
          </w:p>
        </w:tc>
      </w:tr>
      <w:tr w:rsidR="00EF1702">
        <w:trPr>
          <w:trHeight w:hRule="exact" w:val="285"/>
        </w:trPr>
        <w:tc>
          <w:tcPr>
            <w:tcW w:w="9654" w:type="dxa"/>
            <w:shd w:val="clear" w:color="000000" w:fill="FFFFFF"/>
            <w:tcMar>
              <w:left w:w="34" w:type="dxa"/>
              <w:right w:w="34" w:type="dxa"/>
            </w:tcMar>
          </w:tcPr>
          <w:p w:rsidR="00EF1702" w:rsidRDefault="00EF1702">
            <w:pPr>
              <w:spacing w:after="0" w:line="240" w:lineRule="auto"/>
              <w:jc w:val="both"/>
              <w:rPr>
                <w:sz w:val="24"/>
                <w:szCs w:val="24"/>
              </w:rPr>
            </w:pPr>
          </w:p>
        </w:tc>
      </w:tr>
      <w:tr w:rsidR="00EF1702">
        <w:trPr>
          <w:trHeight w:hRule="exact" w:val="304"/>
        </w:trPr>
        <w:tc>
          <w:tcPr>
            <w:tcW w:w="9654" w:type="dxa"/>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b/>
                <w:color w:val="000000"/>
                <w:sz w:val="24"/>
                <w:szCs w:val="24"/>
              </w:rPr>
              <w:t>Тема 6. Психологический фактор политических конфликтов.</w:t>
            </w:r>
          </w:p>
        </w:tc>
      </w:tr>
      <w:tr w:rsidR="00EF1702">
        <w:trPr>
          <w:trHeight w:hRule="exact" w:val="285"/>
        </w:trPr>
        <w:tc>
          <w:tcPr>
            <w:tcW w:w="9654" w:type="dxa"/>
            <w:shd w:val="clear" w:color="000000" w:fill="FFFFFF"/>
            <w:tcMar>
              <w:left w:w="34" w:type="dxa"/>
              <w:right w:w="34" w:type="dxa"/>
            </w:tcMar>
          </w:tcPr>
          <w:p w:rsidR="00EF1702" w:rsidRDefault="00EF1702">
            <w:pPr>
              <w:spacing w:after="0" w:line="240" w:lineRule="auto"/>
              <w:jc w:val="both"/>
              <w:rPr>
                <w:sz w:val="24"/>
                <w:szCs w:val="24"/>
              </w:rPr>
            </w:pPr>
          </w:p>
        </w:tc>
      </w:tr>
      <w:tr w:rsidR="00EF1702">
        <w:trPr>
          <w:trHeight w:hRule="exact" w:val="304"/>
        </w:trPr>
        <w:tc>
          <w:tcPr>
            <w:tcW w:w="9654" w:type="dxa"/>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b/>
                <w:color w:val="000000"/>
                <w:sz w:val="24"/>
                <w:szCs w:val="24"/>
              </w:rPr>
              <w:t>Тема 7. Прогнозирование и предупреждение политических конфликтов</w:t>
            </w:r>
          </w:p>
        </w:tc>
      </w:tr>
      <w:tr w:rsidR="00EF1702">
        <w:trPr>
          <w:trHeight w:hRule="exact" w:val="285"/>
        </w:trPr>
        <w:tc>
          <w:tcPr>
            <w:tcW w:w="9654" w:type="dxa"/>
            <w:shd w:val="clear" w:color="000000" w:fill="FFFFFF"/>
            <w:tcMar>
              <w:left w:w="34" w:type="dxa"/>
              <w:right w:w="34" w:type="dxa"/>
            </w:tcMar>
          </w:tcPr>
          <w:p w:rsidR="00EF1702" w:rsidRDefault="00EF1702">
            <w:pPr>
              <w:spacing w:after="0" w:line="240" w:lineRule="auto"/>
              <w:jc w:val="both"/>
              <w:rPr>
                <w:sz w:val="24"/>
                <w:szCs w:val="24"/>
              </w:rPr>
            </w:pPr>
          </w:p>
        </w:tc>
      </w:tr>
      <w:tr w:rsidR="00EF1702">
        <w:trPr>
          <w:trHeight w:hRule="exact" w:val="585"/>
        </w:trPr>
        <w:tc>
          <w:tcPr>
            <w:tcW w:w="9654" w:type="dxa"/>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b/>
                <w:color w:val="000000"/>
                <w:sz w:val="24"/>
                <w:szCs w:val="24"/>
              </w:rPr>
              <w:t>Тема 8. Возможные способы инициирования, регулирования и разрешения политических конфликтов.</w:t>
            </w:r>
          </w:p>
        </w:tc>
      </w:tr>
      <w:tr w:rsidR="00EF1702">
        <w:trPr>
          <w:trHeight w:hRule="exact" w:val="285"/>
        </w:trPr>
        <w:tc>
          <w:tcPr>
            <w:tcW w:w="9654" w:type="dxa"/>
            <w:shd w:val="clear" w:color="000000" w:fill="FFFFFF"/>
            <w:tcMar>
              <w:left w:w="34" w:type="dxa"/>
              <w:right w:w="34" w:type="dxa"/>
            </w:tcMar>
          </w:tcPr>
          <w:p w:rsidR="00EF1702" w:rsidRDefault="00EF1702">
            <w:pPr>
              <w:spacing w:after="0" w:line="240" w:lineRule="auto"/>
              <w:jc w:val="both"/>
              <w:rPr>
                <w:sz w:val="24"/>
                <w:szCs w:val="24"/>
              </w:rPr>
            </w:pPr>
          </w:p>
        </w:tc>
      </w:tr>
      <w:tr w:rsidR="00EF1702">
        <w:trPr>
          <w:trHeight w:hRule="exact" w:val="304"/>
        </w:trPr>
        <w:tc>
          <w:tcPr>
            <w:tcW w:w="9654" w:type="dxa"/>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b/>
                <w:color w:val="000000"/>
                <w:sz w:val="24"/>
                <w:szCs w:val="24"/>
              </w:rPr>
              <w:t>Тема 9. Переговоры в политическом конфликте.</w:t>
            </w:r>
          </w:p>
        </w:tc>
      </w:tr>
      <w:tr w:rsidR="00EF1702">
        <w:trPr>
          <w:trHeight w:hRule="exact" w:val="285"/>
        </w:trPr>
        <w:tc>
          <w:tcPr>
            <w:tcW w:w="9654" w:type="dxa"/>
            <w:shd w:val="clear" w:color="000000" w:fill="FFFFFF"/>
            <w:tcMar>
              <w:left w:w="34" w:type="dxa"/>
              <w:right w:w="34" w:type="dxa"/>
            </w:tcMar>
          </w:tcPr>
          <w:p w:rsidR="00EF1702" w:rsidRDefault="00EF1702">
            <w:pPr>
              <w:spacing w:after="0" w:line="240" w:lineRule="auto"/>
              <w:jc w:val="both"/>
              <w:rPr>
                <w:sz w:val="24"/>
                <w:szCs w:val="24"/>
              </w:rPr>
            </w:pPr>
          </w:p>
        </w:tc>
      </w:tr>
      <w:tr w:rsidR="00EF1702">
        <w:trPr>
          <w:trHeight w:hRule="exact" w:val="277"/>
        </w:trPr>
        <w:tc>
          <w:tcPr>
            <w:tcW w:w="9654" w:type="dxa"/>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F1702">
        <w:trPr>
          <w:trHeight w:hRule="exact" w:val="14"/>
        </w:trPr>
        <w:tc>
          <w:tcPr>
            <w:tcW w:w="9640" w:type="dxa"/>
          </w:tcPr>
          <w:p w:rsidR="00EF1702" w:rsidRDefault="00EF1702"/>
        </w:tc>
      </w:tr>
      <w:tr w:rsidR="00EF1702">
        <w:trPr>
          <w:trHeight w:hRule="exact" w:val="304"/>
        </w:trPr>
        <w:tc>
          <w:tcPr>
            <w:tcW w:w="9654" w:type="dxa"/>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b/>
                <w:color w:val="000000"/>
                <w:sz w:val="24"/>
                <w:szCs w:val="24"/>
              </w:rPr>
              <w:t>Тема 1. Особенности конфликтов в политической сфере.</w:t>
            </w:r>
          </w:p>
        </w:tc>
      </w:tr>
      <w:tr w:rsidR="00EF1702">
        <w:trPr>
          <w:trHeight w:hRule="exact" w:val="285"/>
        </w:trPr>
        <w:tc>
          <w:tcPr>
            <w:tcW w:w="9654" w:type="dxa"/>
            <w:shd w:val="clear" w:color="000000" w:fill="FFFFFF"/>
            <w:tcMar>
              <w:left w:w="34" w:type="dxa"/>
              <w:right w:w="34" w:type="dxa"/>
            </w:tcMar>
          </w:tcPr>
          <w:p w:rsidR="00EF1702" w:rsidRDefault="00EF1702">
            <w:pPr>
              <w:spacing w:after="0" w:line="240" w:lineRule="auto"/>
              <w:jc w:val="both"/>
              <w:rPr>
                <w:sz w:val="24"/>
                <w:szCs w:val="24"/>
              </w:rPr>
            </w:pPr>
          </w:p>
        </w:tc>
      </w:tr>
      <w:tr w:rsidR="00EF1702">
        <w:trPr>
          <w:trHeight w:hRule="exact" w:val="14"/>
        </w:trPr>
        <w:tc>
          <w:tcPr>
            <w:tcW w:w="9640" w:type="dxa"/>
          </w:tcPr>
          <w:p w:rsidR="00EF1702" w:rsidRDefault="00EF1702"/>
        </w:tc>
      </w:tr>
      <w:tr w:rsidR="00EF1702">
        <w:trPr>
          <w:trHeight w:hRule="exact" w:val="304"/>
        </w:trPr>
        <w:tc>
          <w:tcPr>
            <w:tcW w:w="9654" w:type="dxa"/>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b/>
                <w:color w:val="000000"/>
                <w:sz w:val="24"/>
                <w:szCs w:val="24"/>
              </w:rPr>
              <w:t>Тема 2. Идеологический фактор политических конфликтов.</w:t>
            </w:r>
          </w:p>
        </w:tc>
      </w:tr>
      <w:tr w:rsidR="00EF1702">
        <w:trPr>
          <w:trHeight w:hRule="exact" w:val="285"/>
        </w:trPr>
        <w:tc>
          <w:tcPr>
            <w:tcW w:w="9654" w:type="dxa"/>
            <w:shd w:val="clear" w:color="000000" w:fill="FFFFFF"/>
            <w:tcMar>
              <w:left w:w="34" w:type="dxa"/>
              <w:right w:w="34" w:type="dxa"/>
            </w:tcMar>
          </w:tcPr>
          <w:p w:rsidR="00EF1702" w:rsidRDefault="00EF1702">
            <w:pPr>
              <w:spacing w:after="0" w:line="240" w:lineRule="auto"/>
              <w:jc w:val="both"/>
              <w:rPr>
                <w:sz w:val="24"/>
                <w:szCs w:val="24"/>
              </w:rPr>
            </w:pPr>
          </w:p>
        </w:tc>
      </w:tr>
      <w:tr w:rsidR="00EF1702">
        <w:trPr>
          <w:trHeight w:hRule="exact" w:val="14"/>
        </w:trPr>
        <w:tc>
          <w:tcPr>
            <w:tcW w:w="9640" w:type="dxa"/>
          </w:tcPr>
          <w:p w:rsidR="00EF1702" w:rsidRDefault="00EF1702"/>
        </w:tc>
      </w:tr>
      <w:tr w:rsidR="00EF1702">
        <w:trPr>
          <w:trHeight w:hRule="exact" w:val="304"/>
        </w:trPr>
        <w:tc>
          <w:tcPr>
            <w:tcW w:w="9654" w:type="dxa"/>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b/>
                <w:color w:val="000000"/>
                <w:sz w:val="24"/>
                <w:szCs w:val="24"/>
              </w:rPr>
              <w:t>Тема 3.Радикальные идеологические концепции и политический экстремизм.</w:t>
            </w:r>
          </w:p>
        </w:tc>
      </w:tr>
      <w:tr w:rsidR="00EF1702">
        <w:trPr>
          <w:trHeight w:hRule="exact" w:val="285"/>
        </w:trPr>
        <w:tc>
          <w:tcPr>
            <w:tcW w:w="9654" w:type="dxa"/>
            <w:shd w:val="clear" w:color="000000" w:fill="FFFFFF"/>
            <w:tcMar>
              <w:left w:w="34" w:type="dxa"/>
              <w:right w:w="34" w:type="dxa"/>
            </w:tcMar>
          </w:tcPr>
          <w:p w:rsidR="00EF1702" w:rsidRDefault="00EF1702">
            <w:pPr>
              <w:spacing w:after="0" w:line="240" w:lineRule="auto"/>
              <w:jc w:val="both"/>
              <w:rPr>
                <w:sz w:val="24"/>
                <w:szCs w:val="24"/>
              </w:rPr>
            </w:pPr>
          </w:p>
        </w:tc>
      </w:tr>
      <w:tr w:rsidR="00EF1702">
        <w:trPr>
          <w:trHeight w:hRule="exact" w:val="14"/>
        </w:trPr>
        <w:tc>
          <w:tcPr>
            <w:tcW w:w="9640" w:type="dxa"/>
          </w:tcPr>
          <w:p w:rsidR="00EF1702" w:rsidRDefault="00EF1702"/>
        </w:tc>
      </w:tr>
      <w:tr w:rsidR="00EF1702">
        <w:trPr>
          <w:trHeight w:hRule="exact" w:val="304"/>
        </w:trPr>
        <w:tc>
          <w:tcPr>
            <w:tcW w:w="9654" w:type="dxa"/>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b/>
                <w:color w:val="000000"/>
                <w:sz w:val="24"/>
                <w:szCs w:val="24"/>
              </w:rPr>
              <w:t>Тема 4. Религиозный фактор политических конфликтов.</w:t>
            </w:r>
          </w:p>
        </w:tc>
      </w:tr>
      <w:tr w:rsidR="00EF1702">
        <w:trPr>
          <w:trHeight w:hRule="exact" w:val="285"/>
        </w:trPr>
        <w:tc>
          <w:tcPr>
            <w:tcW w:w="9654" w:type="dxa"/>
            <w:shd w:val="clear" w:color="000000" w:fill="FFFFFF"/>
            <w:tcMar>
              <w:left w:w="34" w:type="dxa"/>
              <w:right w:w="34" w:type="dxa"/>
            </w:tcMar>
          </w:tcPr>
          <w:p w:rsidR="00EF1702" w:rsidRDefault="00EF1702">
            <w:pPr>
              <w:spacing w:after="0" w:line="240" w:lineRule="auto"/>
              <w:jc w:val="both"/>
              <w:rPr>
                <w:sz w:val="24"/>
                <w:szCs w:val="24"/>
              </w:rPr>
            </w:pPr>
          </w:p>
        </w:tc>
      </w:tr>
      <w:tr w:rsidR="00EF1702">
        <w:trPr>
          <w:trHeight w:hRule="exact" w:val="14"/>
        </w:trPr>
        <w:tc>
          <w:tcPr>
            <w:tcW w:w="9640" w:type="dxa"/>
          </w:tcPr>
          <w:p w:rsidR="00EF1702" w:rsidRDefault="00EF1702"/>
        </w:tc>
      </w:tr>
      <w:tr w:rsidR="00EF1702">
        <w:trPr>
          <w:trHeight w:hRule="exact" w:val="585"/>
        </w:trPr>
        <w:tc>
          <w:tcPr>
            <w:tcW w:w="9654" w:type="dxa"/>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b/>
                <w:color w:val="000000"/>
                <w:sz w:val="24"/>
                <w:szCs w:val="24"/>
              </w:rPr>
              <w:t>Тема 5. Понятие, сущность этнополитических конфликтов и особенности их урегулирования.</w:t>
            </w:r>
          </w:p>
        </w:tc>
      </w:tr>
      <w:tr w:rsidR="00EF1702">
        <w:trPr>
          <w:trHeight w:hRule="exact" w:val="285"/>
        </w:trPr>
        <w:tc>
          <w:tcPr>
            <w:tcW w:w="9654" w:type="dxa"/>
            <w:shd w:val="clear" w:color="000000" w:fill="FFFFFF"/>
            <w:tcMar>
              <w:left w:w="34" w:type="dxa"/>
              <w:right w:w="34" w:type="dxa"/>
            </w:tcMar>
          </w:tcPr>
          <w:p w:rsidR="00EF1702" w:rsidRDefault="00EF1702">
            <w:pPr>
              <w:spacing w:after="0" w:line="240" w:lineRule="auto"/>
              <w:jc w:val="both"/>
              <w:rPr>
                <w:sz w:val="24"/>
                <w:szCs w:val="24"/>
              </w:rPr>
            </w:pPr>
          </w:p>
        </w:tc>
      </w:tr>
    </w:tbl>
    <w:p w:rsidR="00EF1702" w:rsidRDefault="00630C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1702">
        <w:trPr>
          <w:trHeight w:hRule="exact" w:val="304"/>
        </w:trPr>
        <w:tc>
          <w:tcPr>
            <w:tcW w:w="9654" w:type="dxa"/>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b/>
                <w:color w:val="000000"/>
                <w:sz w:val="24"/>
                <w:szCs w:val="24"/>
              </w:rPr>
              <w:lastRenderedPageBreak/>
              <w:t>Тема 6. Психологический фактор политических конфликтов.</w:t>
            </w:r>
          </w:p>
        </w:tc>
      </w:tr>
      <w:tr w:rsidR="00EF1702">
        <w:trPr>
          <w:trHeight w:hRule="exact" w:val="285"/>
        </w:trPr>
        <w:tc>
          <w:tcPr>
            <w:tcW w:w="9654" w:type="dxa"/>
            <w:shd w:val="clear" w:color="000000" w:fill="FFFFFF"/>
            <w:tcMar>
              <w:left w:w="34" w:type="dxa"/>
              <w:right w:w="34" w:type="dxa"/>
            </w:tcMar>
          </w:tcPr>
          <w:p w:rsidR="00EF1702" w:rsidRDefault="00EF1702">
            <w:pPr>
              <w:spacing w:after="0" w:line="240" w:lineRule="auto"/>
              <w:jc w:val="both"/>
              <w:rPr>
                <w:sz w:val="24"/>
                <w:szCs w:val="24"/>
              </w:rPr>
            </w:pPr>
          </w:p>
        </w:tc>
      </w:tr>
      <w:tr w:rsidR="00EF1702">
        <w:trPr>
          <w:trHeight w:hRule="exact" w:val="14"/>
        </w:trPr>
        <w:tc>
          <w:tcPr>
            <w:tcW w:w="9640" w:type="dxa"/>
          </w:tcPr>
          <w:p w:rsidR="00EF1702" w:rsidRDefault="00EF1702"/>
        </w:tc>
      </w:tr>
      <w:tr w:rsidR="00EF1702">
        <w:trPr>
          <w:trHeight w:hRule="exact" w:val="304"/>
        </w:trPr>
        <w:tc>
          <w:tcPr>
            <w:tcW w:w="9654" w:type="dxa"/>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b/>
                <w:color w:val="000000"/>
                <w:sz w:val="24"/>
                <w:szCs w:val="24"/>
              </w:rPr>
              <w:t>Тема 7. Прогнозирование и предупреждение политических конфликтов</w:t>
            </w:r>
          </w:p>
        </w:tc>
      </w:tr>
      <w:tr w:rsidR="00EF1702">
        <w:trPr>
          <w:trHeight w:hRule="exact" w:val="285"/>
        </w:trPr>
        <w:tc>
          <w:tcPr>
            <w:tcW w:w="9654" w:type="dxa"/>
            <w:shd w:val="clear" w:color="000000" w:fill="FFFFFF"/>
            <w:tcMar>
              <w:left w:w="34" w:type="dxa"/>
              <w:right w:w="34" w:type="dxa"/>
            </w:tcMar>
          </w:tcPr>
          <w:p w:rsidR="00EF1702" w:rsidRDefault="00EF1702">
            <w:pPr>
              <w:spacing w:after="0" w:line="240" w:lineRule="auto"/>
              <w:jc w:val="both"/>
              <w:rPr>
                <w:sz w:val="24"/>
                <w:szCs w:val="24"/>
              </w:rPr>
            </w:pPr>
          </w:p>
        </w:tc>
      </w:tr>
      <w:tr w:rsidR="00EF1702">
        <w:trPr>
          <w:trHeight w:hRule="exact" w:val="14"/>
        </w:trPr>
        <w:tc>
          <w:tcPr>
            <w:tcW w:w="9640" w:type="dxa"/>
          </w:tcPr>
          <w:p w:rsidR="00EF1702" w:rsidRDefault="00EF1702"/>
        </w:tc>
      </w:tr>
      <w:tr w:rsidR="00EF1702">
        <w:trPr>
          <w:trHeight w:hRule="exact" w:val="585"/>
        </w:trPr>
        <w:tc>
          <w:tcPr>
            <w:tcW w:w="9654" w:type="dxa"/>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b/>
                <w:color w:val="000000"/>
                <w:sz w:val="24"/>
                <w:szCs w:val="24"/>
              </w:rPr>
              <w:t>Тема 8. Возможные способы инициирования, регулирования и разрешения политических конфликтов.</w:t>
            </w:r>
          </w:p>
        </w:tc>
      </w:tr>
      <w:tr w:rsidR="00EF1702">
        <w:trPr>
          <w:trHeight w:hRule="exact" w:val="285"/>
        </w:trPr>
        <w:tc>
          <w:tcPr>
            <w:tcW w:w="9654" w:type="dxa"/>
            <w:shd w:val="clear" w:color="000000" w:fill="FFFFFF"/>
            <w:tcMar>
              <w:left w:w="34" w:type="dxa"/>
              <w:right w:w="34" w:type="dxa"/>
            </w:tcMar>
          </w:tcPr>
          <w:p w:rsidR="00EF1702" w:rsidRDefault="00EF1702">
            <w:pPr>
              <w:spacing w:after="0" w:line="240" w:lineRule="auto"/>
              <w:jc w:val="both"/>
              <w:rPr>
                <w:sz w:val="24"/>
                <w:szCs w:val="24"/>
              </w:rPr>
            </w:pPr>
          </w:p>
        </w:tc>
      </w:tr>
      <w:tr w:rsidR="00EF1702">
        <w:trPr>
          <w:trHeight w:hRule="exact" w:val="14"/>
        </w:trPr>
        <w:tc>
          <w:tcPr>
            <w:tcW w:w="9640" w:type="dxa"/>
          </w:tcPr>
          <w:p w:rsidR="00EF1702" w:rsidRDefault="00EF1702"/>
        </w:tc>
      </w:tr>
      <w:tr w:rsidR="00EF1702">
        <w:trPr>
          <w:trHeight w:hRule="exact" w:val="304"/>
        </w:trPr>
        <w:tc>
          <w:tcPr>
            <w:tcW w:w="9654" w:type="dxa"/>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b/>
                <w:color w:val="000000"/>
                <w:sz w:val="24"/>
                <w:szCs w:val="24"/>
              </w:rPr>
              <w:t>Тема 9. Переговоры в политическом конфликте.</w:t>
            </w:r>
          </w:p>
        </w:tc>
      </w:tr>
      <w:tr w:rsidR="00EF1702">
        <w:trPr>
          <w:trHeight w:hRule="exact" w:val="285"/>
        </w:trPr>
        <w:tc>
          <w:tcPr>
            <w:tcW w:w="9654" w:type="dxa"/>
            <w:shd w:val="clear" w:color="000000" w:fill="FFFFFF"/>
            <w:tcMar>
              <w:left w:w="34" w:type="dxa"/>
              <w:right w:w="34" w:type="dxa"/>
            </w:tcMar>
          </w:tcPr>
          <w:p w:rsidR="00EF1702" w:rsidRDefault="00EF1702">
            <w:pPr>
              <w:spacing w:after="0" w:line="240" w:lineRule="auto"/>
              <w:jc w:val="both"/>
              <w:rPr>
                <w:sz w:val="24"/>
                <w:szCs w:val="24"/>
              </w:rPr>
            </w:pPr>
          </w:p>
        </w:tc>
      </w:tr>
      <w:tr w:rsidR="00EF1702">
        <w:trPr>
          <w:trHeight w:hRule="exact" w:val="277"/>
        </w:trPr>
        <w:tc>
          <w:tcPr>
            <w:tcW w:w="9654" w:type="dxa"/>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F1702">
        <w:trPr>
          <w:trHeight w:hRule="exact" w:val="147"/>
        </w:trPr>
        <w:tc>
          <w:tcPr>
            <w:tcW w:w="9640" w:type="dxa"/>
          </w:tcPr>
          <w:p w:rsidR="00EF1702" w:rsidRDefault="00EF1702"/>
        </w:tc>
      </w:tr>
      <w:tr w:rsidR="00EF1702">
        <w:trPr>
          <w:trHeight w:hRule="exact" w:val="314"/>
        </w:trPr>
        <w:tc>
          <w:tcPr>
            <w:tcW w:w="9654" w:type="dxa"/>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b/>
                <w:color w:val="000000"/>
                <w:sz w:val="24"/>
                <w:szCs w:val="24"/>
              </w:rPr>
              <w:t>Тема 1. Особенности конфликтов в политической сфере.</w:t>
            </w:r>
          </w:p>
        </w:tc>
      </w:tr>
      <w:tr w:rsidR="00EF1702">
        <w:trPr>
          <w:trHeight w:hRule="exact" w:val="21"/>
        </w:trPr>
        <w:tc>
          <w:tcPr>
            <w:tcW w:w="9640" w:type="dxa"/>
          </w:tcPr>
          <w:p w:rsidR="00EF1702" w:rsidRDefault="00EF1702"/>
        </w:tc>
      </w:tr>
      <w:tr w:rsidR="00EF1702">
        <w:trPr>
          <w:trHeight w:hRule="exact" w:val="277"/>
        </w:trPr>
        <w:tc>
          <w:tcPr>
            <w:tcW w:w="9654" w:type="dxa"/>
            <w:shd w:val="clear" w:color="000000" w:fill="FFFFFF"/>
            <w:tcMar>
              <w:left w:w="34" w:type="dxa"/>
              <w:right w:w="34" w:type="dxa"/>
            </w:tcMar>
          </w:tcPr>
          <w:p w:rsidR="00EF1702" w:rsidRDefault="00EF1702"/>
        </w:tc>
      </w:tr>
      <w:tr w:rsidR="00EF1702">
        <w:trPr>
          <w:trHeight w:hRule="exact" w:val="8"/>
        </w:trPr>
        <w:tc>
          <w:tcPr>
            <w:tcW w:w="9640" w:type="dxa"/>
          </w:tcPr>
          <w:p w:rsidR="00EF1702" w:rsidRDefault="00EF1702"/>
        </w:tc>
      </w:tr>
      <w:tr w:rsidR="00EF1702">
        <w:trPr>
          <w:trHeight w:hRule="exact" w:val="314"/>
        </w:trPr>
        <w:tc>
          <w:tcPr>
            <w:tcW w:w="9654" w:type="dxa"/>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b/>
                <w:color w:val="000000"/>
                <w:sz w:val="24"/>
                <w:szCs w:val="24"/>
              </w:rPr>
              <w:t>Тема 2. Идеологический фактор политических конфликтов.</w:t>
            </w:r>
          </w:p>
        </w:tc>
      </w:tr>
      <w:tr w:rsidR="00EF1702">
        <w:trPr>
          <w:trHeight w:hRule="exact" w:val="21"/>
        </w:trPr>
        <w:tc>
          <w:tcPr>
            <w:tcW w:w="9640" w:type="dxa"/>
          </w:tcPr>
          <w:p w:rsidR="00EF1702" w:rsidRDefault="00EF1702"/>
        </w:tc>
      </w:tr>
      <w:tr w:rsidR="00EF1702">
        <w:trPr>
          <w:trHeight w:hRule="exact" w:val="277"/>
        </w:trPr>
        <w:tc>
          <w:tcPr>
            <w:tcW w:w="9654" w:type="dxa"/>
            <w:shd w:val="clear" w:color="000000" w:fill="FFFFFF"/>
            <w:tcMar>
              <w:left w:w="34" w:type="dxa"/>
              <w:right w:w="34" w:type="dxa"/>
            </w:tcMar>
          </w:tcPr>
          <w:p w:rsidR="00EF1702" w:rsidRDefault="00EF1702"/>
        </w:tc>
      </w:tr>
      <w:tr w:rsidR="00EF1702">
        <w:trPr>
          <w:trHeight w:hRule="exact" w:val="8"/>
        </w:trPr>
        <w:tc>
          <w:tcPr>
            <w:tcW w:w="9640" w:type="dxa"/>
          </w:tcPr>
          <w:p w:rsidR="00EF1702" w:rsidRDefault="00EF1702"/>
        </w:tc>
      </w:tr>
      <w:tr w:rsidR="00EF1702">
        <w:trPr>
          <w:trHeight w:hRule="exact" w:val="585"/>
        </w:trPr>
        <w:tc>
          <w:tcPr>
            <w:tcW w:w="9654" w:type="dxa"/>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b/>
                <w:color w:val="000000"/>
                <w:sz w:val="24"/>
                <w:szCs w:val="24"/>
              </w:rPr>
              <w:t>Тема 3.Радикальные идеологические концепции и политический экстремизм.</w:t>
            </w:r>
          </w:p>
        </w:tc>
      </w:tr>
      <w:tr w:rsidR="00EF1702">
        <w:trPr>
          <w:trHeight w:hRule="exact" w:val="21"/>
        </w:trPr>
        <w:tc>
          <w:tcPr>
            <w:tcW w:w="9640" w:type="dxa"/>
          </w:tcPr>
          <w:p w:rsidR="00EF1702" w:rsidRDefault="00EF1702"/>
        </w:tc>
      </w:tr>
      <w:tr w:rsidR="00EF1702">
        <w:trPr>
          <w:trHeight w:hRule="exact" w:val="277"/>
        </w:trPr>
        <w:tc>
          <w:tcPr>
            <w:tcW w:w="9654" w:type="dxa"/>
            <w:shd w:val="clear" w:color="000000" w:fill="FFFFFF"/>
            <w:tcMar>
              <w:left w:w="34" w:type="dxa"/>
              <w:right w:w="34" w:type="dxa"/>
            </w:tcMar>
          </w:tcPr>
          <w:p w:rsidR="00EF1702" w:rsidRDefault="00EF1702"/>
        </w:tc>
      </w:tr>
      <w:tr w:rsidR="00EF1702">
        <w:trPr>
          <w:trHeight w:hRule="exact" w:val="8"/>
        </w:trPr>
        <w:tc>
          <w:tcPr>
            <w:tcW w:w="9640" w:type="dxa"/>
          </w:tcPr>
          <w:p w:rsidR="00EF1702" w:rsidRDefault="00EF1702"/>
        </w:tc>
      </w:tr>
      <w:tr w:rsidR="00EF1702">
        <w:trPr>
          <w:trHeight w:hRule="exact" w:val="314"/>
        </w:trPr>
        <w:tc>
          <w:tcPr>
            <w:tcW w:w="9654" w:type="dxa"/>
            <w:shd w:val="clear" w:color="000000" w:fill="FFFFFF"/>
            <w:tcMar>
              <w:left w:w="34" w:type="dxa"/>
              <w:right w:w="34" w:type="dxa"/>
            </w:tcMar>
          </w:tcPr>
          <w:p w:rsidR="00EF1702" w:rsidRDefault="00630C84">
            <w:pPr>
              <w:spacing w:after="0" w:line="240" w:lineRule="auto"/>
              <w:jc w:val="center"/>
              <w:rPr>
                <w:sz w:val="24"/>
                <w:szCs w:val="24"/>
              </w:rPr>
            </w:pPr>
            <w:r>
              <w:rPr>
                <w:rFonts w:ascii="Times New Roman" w:hAnsi="Times New Roman" w:cs="Times New Roman"/>
                <w:b/>
                <w:color w:val="000000"/>
                <w:sz w:val="24"/>
                <w:szCs w:val="24"/>
              </w:rPr>
              <w:t>Тема 4. Религиозный фактор политических конфликтов.</w:t>
            </w:r>
          </w:p>
        </w:tc>
      </w:tr>
      <w:tr w:rsidR="00EF1702">
        <w:trPr>
          <w:trHeight w:hRule="exact" w:val="21"/>
        </w:trPr>
        <w:tc>
          <w:tcPr>
            <w:tcW w:w="9640" w:type="dxa"/>
          </w:tcPr>
          <w:p w:rsidR="00EF1702" w:rsidRDefault="00EF1702"/>
        </w:tc>
      </w:tr>
      <w:tr w:rsidR="00EF1702">
        <w:trPr>
          <w:trHeight w:hRule="exact" w:val="277"/>
        </w:trPr>
        <w:tc>
          <w:tcPr>
            <w:tcW w:w="9654" w:type="dxa"/>
            <w:shd w:val="clear" w:color="000000" w:fill="FFFFFF"/>
            <w:tcMar>
              <w:left w:w="34" w:type="dxa"/>
              <w:right w:w="34" w:type="dxa"/>
            </w:tcMar>
          </w:tcPr>
          <w:p w:rsidR="00EF1702" w:rsidRDefault="00EF1702"/>
        </w:tc>
      </w:tr>
      <w:tr w:rsidR="00EF1702">
        <w:trPr>
          <w:trHeight w:hRule="exact" w:val="855"/>
        </w:trPr>
        <w:tc>
          <w:tcPr>
            <w:tcW w:w="9654" w:type="dxa"/>
            <w:shd w:val="clear" w:color="000000" w:fill="FFFFFF"/>
            <w:tcMar>
              <w:left w:w="34" w:type="dxa"/>
              <w:right w:w="34" w:type="dxa"/>
            </w:tcMar>
          </w:tcPr>
          <w:p w:rsidR="00EF1702" w:rsidRDefault="00EF1702">
            <w:pPr>
              <w:spacing w:after="0" w:line="240" w:lineRule="auto"/>
              <w:rPr>
                <w:sz w:val="24"/>
                <w:szCs w:val="24"/>
              </w:rPr>
            </w:pPr>
          </w:p>
          <w:p w:rsidR="00EF1702" w:rsidRDefault="00630C8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F1702">
        <w:trPr>
          <w:trHeight w:hRule="exact" w:val="4912"/>
        </w:trPr>
        <w:tc>
          <w:tcPr>
            <w:tcW w:w="9654" w:type="dxa"/>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«Политическая конфликтология» / Пыхтеева Елена Викторовна. – Омск: Изд-во Омской гуманитарной академии, 0.</w:t>
            </w:r>
          </w:p>
          <w:p w:rsidR="00EF1702" w:rsidRDefault="00630C8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F1702" w:rsidRDefault="00630C8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F1702" w:rsidRDefault="00630C8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F1702">
        <w:trPr>
          <w:trHeight w:hRule="exact" w:val="138"/>
        </w:trPr>
        <w:tc>
          <w:tcPr>
            <w:tcW w:w="9640" w:type="dxa"/>
          </w:tcPr>
          <w:p w:rsidR="00EF1702" w:rsidRDefault="00EF1702"/>
        </w:tc>
      </w:tr>
      <w:tr w:rsidR="00EF1702">
        <w:trPr>
          <w:trHeight w:hRule="exact" w:val="855"/>
        </w:trPr>
        <w:tc>
          <w:tcPr>
            <w:tcW w:w="9654" w:type="dxa"/>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F1702" w:rsidRDefault="00630C84">
            <w:pPr>
              <w:spacing w:after="0" w:line="240" w:lineRule="auto"/>
              <w:rPr>
                <w:sz w:val="24"/>
                <w:szCs w:val="24"/>
              </w:rPr>
            </w:pPr>
            <w:r>
              <w:rPr>
                <w:rFonts w:ascii="Times New Roman" w:hAnsi="Times New Roman" w:cs="Times New Roman"/>
                <w:b/>
                <w:color w:val="000000"/>
                <w:sz w:val="24"/>
                <w:szCs w:val="24"/>
              </w:rPr>
              <w:t>Основная:</w:t>
            </w:r>
          </w:p>
        </w:tc>
      </w:tr>
      <w:tr w:rsidR="00EF1702">
        <w:trPr>
          <w:trHeight w:hRule="exact" w:val="1096"/>
        </w:trPr>
        <w:tc>
          <w:tcPr>
            <w:tcW w:w="9654" w:type="dxa"/>
            <w:shd w:val="clear" w:color="000000" w:fill="FFFFFF"/>
            <w:tcMar>
              <w:left w:w="34" w:type="dxa"/>
              <w:right w:w="34" w:type="dxa"/>
            </w:tcMar>
          </w:tcPr>
          <w:p w:rsidR="00EF1702" w:rsidRDefault="00630C8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Геополитика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Прядко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Андреев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Геополитика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строительный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978-5-7264-1479-9.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41B96">
                <w:rPr>
                  <w:rStyle w:val="a3"/>
                </w:rPr>
                <w:t>http://www.iprbookshop.ru/63669.html</w:t>
              </w:r>
            </w:hyperlink>
            <w:r>
              <w:t xml:space="preserve"> </w:t>
            </w:r>
          </w:p>
        </w:tc>
      </w:tr>
      <w:tr w:rsidR="00EF1702">
        <w:trPr>
          <w:trHeight w:hRule="exact" w:val="1096"/>
        </w:trPr>
        <w:tc>
          <w:tcPr>
            <w:tcW w:w="9654" w:type="dxa"/>
            <w:shd w:val="clear" w:color="000000" w:fill="FFFFFF"/>
            <w:tcMar>
              <w:left w:w="34" w:type="dxa"/>
              <w:right w:w="34" w:type="dxa"/>
            </w:tcMar>
          </w:tcPr>
          <w:p w:rsidR="00EF1702" w:rsidRDefault="00630C8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таблицы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Бельский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Бороздин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Сацута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Шикунов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Бельский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Сацута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таблицы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978-5-238-02391-5.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41B96">
                <w:rPr>
                  <w:rStyle w:val="a3"/>
                </w:rPr>
                <w:t>http://www.iprbookshop.ru/66288.html</w:t>
              </w:r>
            </w:hyperlink>
            <w:r>
              <w:t xml:space="preserve"> </w:t>
            </w:r>
          </w:p>
        </w:tc>
      </w:tr>
    </w:tbl>
    <w:p w:rsidR="00EF1702" w:rsidRDefault="00630C8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F1702">
        <w:trPr>
          <w:trHeight w:hRule="exact" w:val="1096"/>
        </w:trPr>
        <w:tc>
          <w:tcPr>
            <w:tcW w:w="9654" w:type="dxa"/>
            <w:gridSpan w:val="2"/>
            <w:shd w:val="clear" w:color="000000" w:fill="FFFFFF"/>
            <w:tcMar>
              <w:left w:w="34" w:type="dxa"/>
              <w:right w:w="34" w:type="dxa"/>
            </w:tcMar>
          </w:tcPr>
          <w:p w:rsidR="00EF1702" w:rsidRDefault="00630C84">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Вельский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Сацута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Гусев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Бороздин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Асонов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Шикунов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Вольное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Бельский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Сацута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978-5-238-01661-0.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41B96">
                <w:rPr>
                  <w:rStyle w:val="a3"/>
                </w:rPr>
                <w:t>http://www.iprbookshop.ru/71038.html</w:t>
              </w:r>
            </w:hyperlink>
            <w:r>
              <w:t xml:space="preserve"> </w:t>
            </w:r>
          </w:p>
        </w:tc>
      </w:tr>
      <w:tr w:rsidR="00EF1702">
        <w:trPr>
          <w:trHeight w:hRule="exact" w:val="826"/>
        </w:trPr>
        <w:tc>
          <w:tcPr>
            <w:tcW w:w="9654" w:type="dxa"/>
            <w:gridSpan w:val="2"/>
            <w:shd w:val="clear" w:color="000000" w:fill="FFFFFF"/>
            <w:tcMar>
              <w:left w:w="34" w:type="dxa"/>
              <w:right w:w="34" w:type="dxa"/>
            </w:tcMar>
          </w:tcPr>
          <w:p w:rsidR="00EF1702" w:rsidRDefault="00630C84">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политологии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политологии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Норматика,</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978-5-4374-0254-2.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41B96">
                <w:rPr>
                  <w:rStyle w:val="a3"/>
                </w:rPr>
                <w:t>http://www.iprbookshop.ru/65220.html</w:t>
              </w:r>
            </w:hyperlink>
            <w:r>
              <w:t xml:space="preserve"> </w:t>
            </w:r>
          </w:p>
        </w:tc>
      </w:tr>
      <w:tr w:rsidR="00EF1702">
        <w:trPr>
          <w:trHeight w:hRule="exact" w:val="555"/>
        </w:trPr>
        <w:tc>
          <w:tcPr>
            <w:tcW w:w="9654" w:type="dxa"/>
            <w:gridSpan w:val="2"/>
            <w:shd w:val="clear" w:color="000000" w:fill="FFFFFF"/>
            <w:tcMar>
              <w:left w:w="34" w:type="dxa"/>
              <w:right w:w="34" w:type="dxa"/>
            </w:tcMar>
          </w:tcPr>
          <w:p w:rsidR="00EF1702" w:rsidRDefault="00630C84">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конфликтология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Сирота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978-5-534-07245-7.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41B96">
                <w:rPr>
                  <w:rStyle w:val="a3"/>
                </w:rPr>
                <w:t>https://urait.ru/bcode/438311</w:t>
              </w:r>
            </w:hyperlink>
            <w:r>
              <w:t xml:space="preserve"> </w:t>
            </w:r>
          </w:p>
        </w:tc>
      </w:tr>
      <w:tr w:rsidR="00EF1702">
        <w:trPr>
          <w:trHeight w:hRule="exact" w:val="555"/>
        </w:trPr>
        <w:tc>
          <w:tcPr>
            <w:tcW w:w="9654" w:type="dxa"/>
            <w:gridSpan w:val="2"/>
            <w:shd w:val="clear" w:color="000000" w:fill="FFFFFF"/>
            <w:tcMar>
              <w:left w:w="34" w:type="dxa"/>
              <w:right w:w="34" w:type="dxa"/>
            </w:tcMar>
          </w:tcPr>
          <w:p w:rsidR="00EF1702" w:rsidRDefault="00630C84">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Козлихин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Юридический</w:t>
            </w:r>
            <w:r>
              <w:t xml:space="preserve"> </w:t>
            </w:r>
            <w:r>
              <w:rPr>
                <w:rFonts w:ascii="Times New Roman" w:hAnsi="Times New Roman" w:cs="Times New Roman"/>
                <w:color w:val="000000"/>
                <w:sz w:val="24"/>
                <w:szCs w:val="24"/>
              </w:rPr>
              <w:t>центр</w:t>
            </w:r>
            <w:r>
              <w:t xml:space="preserve"> </w:t>
            </w:r>
            <w:r>
              <w:rPr>
                <w:rFonts w:ascii="Times New Roman" w:hAnsi="Times New Roman" w:cs="Times New Roman"/>
                <w:color w:val="000000"/>
                <w:sz w:val="24"/>
                <w:szCs w:val="24"/>
              </w:rPr>
              <w:t>Пресс,</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978-5-94201-702-6.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841B96">
                <w:rPr>
                  <w:rStyle w:val="a3"/>
                </w:rPr>
                <w:t>http://www.iprbookshop.ru/36722.html</w:t>
              </w:r>
            </w:hyperlink>
            <w:r>
              <w:t xml:space="preserve"> </w:t>
            </w:r>
          </w:p>
        </w:tc>
      </w:tr>
      <w:tr w:rsidR="00EF1702">
        <w:trPr>
          <w:trHeight w:hRule="exact" w:val="277"/>
        </w:trPr>
        <w:tc>
          <w:tcPr>
            <w:tcW w:w="285" w:type="dxa"/>
          </w:tcPr>
          <w:p w:rsidR="00EF1702" w:rsidRDefault="00EF1702"/>
        </w:tc>
        <w:tc>
          <w:tcPr>
            <w:tcW w:w="9370" w:type="dxa"/>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i/>
                <w:color w:val="000000"/>
                <w:sz w:val="24"/>
                <w:szCs w:val="24"/>
              </w:rPr>
              <w:t>Дополнительная:</w:t>
            </w:r>
          </w:p>
        </w:tc>
      </w:tr>
      <w:tr w:rsidR="00EF1702">
        <w:trPr>
          <w:trHeight w:hRule="exact" w:val="26"/>
        </w:trPr>
        <w:tc>
          <w:tcPr>
            <w:tcW w:w="9654" w:type="dxa"/>
            <w:gridSpan w:val="2"/>
            <w:vMerge w:val="restart"/>
            <w:shd w:val="clear" w:color="000000" w:fill="FFFFFF"/>
            <w:tcMar>
              <w:left w:w="34" w:type="dxa"/>
              <w:right w:w="34" w:type="dxa"/>
            </w:tcMar>
          </w:tcPr>
          <w:p w:rsidR="00EF1702" w:rsidRDefault="00630C8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конфликтология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Сирота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978-5-534-03417-2.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841B96">
                <w:rPr>
                  <w:rStyle w:val="a3"/>
                </w:rPr>
                <w:t>https://urait.ru/bcode/415515</w:t>
              </w:r>
            </w:hyperlink>
            <w:r>
              <w:t xml:space="preserve"> </w:t>
            </w:r>
          </w:p>
        </w:tc>
      </w:tr>
      <w:tr w:rsidR="00EF1702">
        <w:trPr>
          <w:trHeight w:hRule="exact" w:val="528"/>
        </w:trPr>
        <w:tc>
          <w:tcPr>
            <w:tcW w:w="9654" w:type="dxa"/>
            <w:gridSpan w:val="2"/>
            <w:vMerge/>
            <w:shd w:val="clear" w:color="000000" w:fill="FFFFFF"/>
            <w:tcMar>
              <w:left w:w="34" w:type="dxa"/>
              <w:right w:w="34" w:type="dxa"/>
            </w:tcMar>
          </w:tcPr>
          <w:p w:rsidR="00EF1702" w:rsidRDefault="00EF1702"/>
        </w:tc>
      </w:tr>
      <w:tr w:rsidR="00EF1702">
        <w:trPr>
          <w:trHeight w:hRule="exact" w:val="585"/>
        </w:trPr>
        <w:tc>
          <w:tcPr>
            <w:tcW w:w="9654" w:type="dxa"/>
            <w:gridSpan w:val="2"/>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F1702">
        <w:trPr>
          <w:trHeight w:hRule="exact" w:val="9751"/>
        </w:trPr>
        <w:tc>
          <w:tcPr>
            <w:tcW w:w="9654" w:type="dxa"/>
            <w:gridSpan w:val="2"/>
            <w:shd w:val="clear" w:color="000000" w:fill="FFFFFF"/>
            <w:tcMar>
              <w:left w:w="34" w:type="dxa"/>
              <w:right w:w="34" w:type="dxa"/>
            </w:tcMar>
          </w:tcPr>
          <w:p w:rsidR="00EF1702" w:rsidRDefault="00630C8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841B96">
                <w:rPr>
                  <w:rStyle w:val="a3"/>
                  <w:rFonts w:ascii="Times New Roman" w:hAnsi="Times New Roman" w:cs="Times New Roman"/>
                  <w:sz w:val="24"/>
                  <w:szCs w:val="24"/>
                </w:rPr>
                <w:t>http://www.iprbookshop.ru</w:t>
              </w:r>
            </w:hyperlink>
          </w:p>
          <w:p w:rsidR="00EF1702" w:rsidRDefault="00630C8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841B96">
                <w:rPr>
                  <w:rStyle w:val="a3"/>
                  <w:rFonts w:ascii="Times New Roman" w:hAnsi="Times New Roman" w:cs="Times New Roman"/>
                  <w:sz w:val="24"/>
                  <w:szCs w:val="24"/>
                </w:rPr>
                <w:t>http://biblio-online.ru</w:t>
              </w:r>
            </w:hyperlink>
          </w:p>
          <w:p w:rsidR="00EF1702" w:rsidRDefault="00630C8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841B96">
                <w:rPr>
                  <w:rStyle w:val="a3"/>
                  <w:rFonts w:ascii="Times New Roman" w:hAnsi="Times New Roman" w:cs="Times New Roman"/>
                  <w:sz w:val="24"/>
                  <w:szCs w:val="24"/>
                </w:rPr>
                <w:t>http://window.edu.ru/</w:t>
              </w:r>
            </w:hyperlink>
          </w:p>
          <w:p w:rsidR="00EF1702" w:rsidRDefault="00630C8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841B96">
                <w:rPr>
                  <w:rStyle w:val="a3"/>
                  <w:rFonts w:ascii="Times New Roman" w:hAnsi="Times New Roman" w:cs="Times New Roman"/>
                  <w:sz w:val="24"/>
                  <w:szCs w:val="24"/>
                </w:rPr>
                <w:t>http://elibrary.ru</w:t>
              </w:r>
            </w:hyperlink>
          </w:p>
          <w:p w:rsidR="00EF1702" w:rsidRDefault="00630C8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841B96">
                <w:rPr>
                  <w:rStyle w:val="a3"/>
                  <w:rFonts w:ascii="Times New Roman" w:hAnsi="Times New Roman" w:cs="Times New Roman"/>
                  <w:sz w:val="24"/>
                  <w:szCs w:val="24"/>
                </w:rPr>
                <w:t>http://www.sciencedirect.com</w:t>
              </w:r>
            </w:hyperlink>
          </w:p>
          <w:p w:rsidR="00EF1702" w:rsidRDefault="00630C8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EF1702" w:rsidRDefault="00630C8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841B96">
                <w:rPr>
                  <w:rStyle w:val="a3"/>
                  <w:rFonts w:ascii="Times New Roman" w:hAnsi="Times New Roman" w:cs="Times New Roman"/>
                  <w:sz w:val="24"/>
                  <w:szCs w:val="24"/>
                </w:rPr>
                <w:t>http://journals.cambridge.org</w:t>
              </w:r>
            </w:hyperlink>
          </w:p>
          <w:p w:rsidR="00EF1702" w:rsidRDefault="00630C8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841B96">
                <w:rPr>
                  <w:rStyle w:val="a3"/>
                  <w:rFonts w:ascii="Times New Roman" w:hAnsi="Times New Roman" w:cs="Times New Roman"/>
                  <w:sz w:val="24"/>
                  <w:szCs w:val="24"/>
                </w:rPr>
                <w:t>http://www.oxfordjoumals.org</w:t>
              </w:r>
            </w:hyperlink>
          </w:p>
          <w:p w:rsidR="00EF1702" w:rsidRDefault="00630C8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841B96">
                <w:rPr>
                  <w:rStyle w:val="a3"/>
                  <w:rFonts w:ascii="Times New Roman" w:hAnsi="Times New Roman" w:cs="Times New Roman"/>
                  <w:sz w:val="24"/>
                  <w:szCs w:val="24"/>
                </w:rPr>
                <w:t>http://dic.academic.ru/</w:t>
              </w:r>
            </w:hyperlink>
          </w:p>
          <w:p w:rsidR="00EF1702" w:rsidRDefault="00630C8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841B96">
                <w:rPr>
                  <w:rStyle w:val="a3"/>
                  <w:rFonts w:ascii="Times New Roman" w:hAnsi="Times New Roman" w:cs="Times New Roman"/>
                  <w:sz w:val="24"/>
                  <w:szCs w:val="24"/>
                </w:rPr>
                <w:t>http://www.benran.ru</w:t>
              </w:r>
            </w:hyperlink>
          </w:p>
          <w:p w:rsidR="00EF1702" w:rsidRDefault="00630C8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841B96">
                <w:rPr>
                  <w:rStyle w:val="a3"/>
                  <w:rFonts w:ascii="Times New Roman" w:hAnsi="Times New Roman" w:cs="Times New Roman"/>
                  <w:sz w:val="24"/>
                  <w:szCs w:val="24"/>
                </w:rPr>
                <w:t>http://www.gks.ru</w:t>
              </w:r>
            </w:hyperlink>
          </w:p>
          <w:p w:rsidR="00EF1702" w:rsidRDefault="00630C8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841B96">
                <w:rPr>
                  <w:rStyle w:val="a3"/>
                  <w:rFonts w:ascii="Times New Roman" w:hAnsi="Times New Roman" w:cs="Times New Roman"/>
                  <w:sz w:val="24"/>
                  <w:szCs w:val="24"/>
                </w:rPr>
                <w:t>http://diss.rsl.ru</w:t>
              </w:r>
            </w:hyperlink>
          </w:p>
          <w:p w:rsidR="00EF1702" w:rsidRDefault="00630C8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841B96">
                <w:rPr>
                  <w:rStyle w:val="a3"/>
                  <w:rFonts w:ascii="Times New Roman" w:hAnsi="Times New Roman" w:cs="Times New Roman"/>
                  <w:sz w:val="24"/>
                  <w:szCs w:val="24"/>
                </w:rPr>
                <w:t>http://ru.spinform.ru</w:t>
              </w:r>
            </w:hyperlink>
          </w:p>
          <w:p w:rsidR="00EF1702" w:rsidRDefault="00630C8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F1702" w:rsidRDefault="00630C8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F1702">
        <w:trPr>
          <w:trHeight w:hRule="exact" w:val="314"/>
        </w:trPr>
        <w:tc>
          <w:tcPr>
            <w:tcW w:w="9654" w:type="dxa"/>
            <w:gridSpan w:val="2"/>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F1702">
        <w:trPr>
          <w:trHeight w:hRule="exact" w:val="873"/>
        </w:trPr>
        <w:tc>
          <w:tcPr>
            <w:tcW w:w="9654" w:type="dxa"/>
            <w:gridSpan w:val="2"/>
            <w:shd w:val="clear" w:color="000000" w:fill="FFFFFF"/>
            <w:tcMar>
              <w:left w:w="34" w:type="dxa"/>
              <w:right w:w="34" w:type="dxa"/>
            </w:tcMar>
          </w:tcPr>
          <w:p w:rsidR="00EF1702" w:rsidRDefault="00630C8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EF1702" w:rsidRDefault="00630C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1702">
        <w:trPr>
          <w:trHeight w:hRule="exact" w:val="12941"/>
        </w:trPr>
        <w:tc>
          <w:tcPr>
            <w:tcW w:w="9654" w:type="dxa"/>
            <w:shd w:val="clear" w:color="000000" w:fill="FFFFFF"/>
            <w:tcMar>
              <w:left w:w="34" w:type="dxa"/>
              <w:right w:w="34" w:type="dxa"/>
            </w:tcMar>
          </w:tcPr>
          <w:p w:rsidR="00EF1702" w:rsidRDefault="00630C84">
            <w:pPr>
              <w:spacing w:after="0" w:line="240" w:lineRule="auto"/>
              <w:jc w:val="both"/>
              <w:rPr>
                <w:sz w:val="24"/>
                <w:szCs w:val="24"/>
              </w:rPr>
            </w:pPr>
            <w:r>
              <w:rPr>
                <w:rFonts w:ascii="Times New Roman" w:hAnsi="Times New Roman" w:cs="Times New Roman"/>
                <w:color w:val="000000"/>
                <w:sz w:val="24"/>
                <w:szCs w:val="24"/>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F1702" w:rsidRDefault="00630C8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F1702" w:rsidRDefault="00630C8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F1702" w:rsidRDefault="00630C8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F1702" w:rsidRDefault="00630C8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F1702" w:rsidRDefault="00630C8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F1702" w:rsidRDefault="00630C8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F1702" w:rsidRDefault="00630C8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F1702" w:rsidRDefault="00630C8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F1702" w:rsidRDefault="00630C8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F1702" w:rsidRDefault="00630C8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F1702">
        <w:trPr>
          <w:trHeight w:hRule="exact" w:val="855"/>
        </w:trPr>
        <w:tc>
          <w:tcPr>
            <w:tcW w:w="9654" w:type="dxa"/>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F1702">
        <w:trPr>
          <w:trHeight w:hRule="exact" w:val="1594"/>
        </w:trPr>
        <w:tc>
          <w:tcPr>
            <w:tcW w:w="9654" w:type="dxa"/>
            <w:shd w:val="clear" w:color="000000" w:fill="FFFFFF"/>
            <w:tcMar>
              <w:left w:w="34" w:type="dxa"/>
              <w:right w:w="34" w:type="dxa"/>
            </w:tcMar>
          </w:tcPr>
          <w:p w:rsidR="00EF1702" w:rsidRDefault="00630C8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F1702" w:rsidRDefault="00EF1702">
            <w:pPr>
              <w:spacing w:after="0" w:line="240" w:lineRule="auto"/>
              <w:jc w:val="both"/>
              <w:rPr>
                <w:sz w:val="24"/>
                <w:szCs w:val="24"/>
              </w:rPr>
            </w:pPr>
          </w:p>
          <w:p w:rsidR="00EF1702" w:rsidRDefault="00630C8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F1702" w:rsidRDefault="00630C8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F1702" w:rsidRDefault="00630C8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tc>
      </w:tr>
    </w:tbl>
    <w:p w:rsidR="00EF1702" w:rsidRDefault="00630C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1702">
        <w:trPr>
          <w:trHeight w:hRule="exact" w:val="1637"/>
        </w:trPr>
        <w:tc>
          <w:tcPr>
            <w:tcW w:w="9654" w:type="dxa"/>
            <w:shd w:val="clear" w:color="000000" w:fill="FFFFFF"/>
            <w:tcMar>
              <w:left w:w="34" w:type="dxa"/>
              <w:right w:w="34" w:type="dxa"/>
            </w:tcMar>
          </w:tcPr>
          <w:p w:rsidR="00EF1702" w:rsidRDefault="00630C84">
            <w:pPr>
              <w:spacing w:after="0" w:line="240" w:lineRule="auto"/>
              <w:jc w:val="both"/>
              <w:rPr>
                <w:sz w:val="24"/>
                <w:szCs w:val="24"/>
              </w:rPr>
            </w:pPr>
            <w:r>
              <w:rPr>
                <w:rFonts w:ascii="Times New Roman" w:hAnsi="Times New Roman" w:cs="Times New Roman"/>
                <w:color w:val="000000"/>
                <w:sz w:val="24"/>
                <w:szCs w:val="24"/>
              </w:rPr>
              <w:lastRenderedPageBreak/>
              <w:t>• Cвободно распространяемый офисный пакет с открытым исходным кодом LibreOffice 6.0.3.2 Stable</w:t>
            </w:r>
          </w:p>
          <w:p w:rsidR="00EF1702" w:rsidRDefault="00630C8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F1702" w:rsidRDefault="00630C8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F1702" w:rsidRDefault="00EF1702">
            <w:pPr>
              <w:spacing w:after="0" w:line="240" w:lineRule="auto"/>
              <w:jc w:val="both"/>
              <w:rPr>
                <w:sz w:val="24"/>
                <w:szCs w:val="24"/>
              </w:rPr>
            </w:pPr>
          </w:p>
          <w:p w:rsidR="00EF1702" w:rsidRDefault="00630C8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F1702">
        <w:trPr>
          <w:trHeight w:hRule="exact" w:val="585"/>
        </w:trPr>
        <w:tc>
          <w:tcPr>
            <w:tcW w:w="9654" w:type="dxa"/>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841B96">
                <w:rPr>
                  <w:rStyle w:val="a3"/>
                  <w:rFonts w:ascii="Times New Roman" w:hAnsi="Times New Roman" w:cs="Times New Roman"/>
                  <w:sz w:val="24"/>
                  <w:szCs w:val="24"/>
                </w:rPr>
                <w:t>http://www.consultant.ru/edu/student/study/</w:t>
              </w:r>
            </w:hyperlink>
          </w:p>
        </w:tc>
      </w:tr>
      <w:tr w:rsidR="00EF1702">
        <w:trPr>
          <w:trHeight w:hRule="exact" w:val="304"/>
        </w:trPr>
        <w:tc>
          <w:tcPr>
            <w:tcW w:w="9654" w:type="dxa"/>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841B96">
                <w:rPr>
                  <w:rStyle w:val="a3"/>
                  <w:rFonts w:ascii="Times New Roman" w:hAnsi="Times New Roman" w:cs="Times New Roman"/>
                  <w:sz w:val="24"/>
                  <w:szCs w:val="24"/>
                </w:rPr>
                <w:t>http://edu.garant.ru/omga/</w:t>
              </w:r>
            </w:hyperlink>
          </w:p>
        </w:tc>
      </w:tr>
      <w:tr w:rsidR="00EF1702">
        <w:trPr>
          <w:trHeight w:hRule="exact" w:val="304"/>
        </w:trPr>
        <w:tc>
          <w:tcPr>
            <w:tcW w:w="9654" w:type="dxa"/>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841B96">
                <w:rPr>
                  <w:rStyle w:val="a3"/>
                  <w:rFonts w:ascii="Times New Roman" w:hAnsi="Times New Roman" w:cs="Times New Roman"/>
                  <w:sz w:val="24"/>
                  <w:szCs w:val="24"/>
                </w:rPr>
                <w:t>http://pravo.gov.ru</w:t>
              </w:r>
            </w:hyperlink>
          </w:p>
        </w:tc>
      </w:tr>
      <w:tr w:rsidR="00EF1702">
        <w:trPr>
          <w:trHeight w:hRule="exact" w:val="585"/>
        </w:trPr>
        <w:tc>
          <w:tcPr>
            <w:tcW w:w="9654" w:type="dxa"/>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F1702" w:rsidRDefault="00630C84">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841B96">
                <w:rPr>
                  <w:rStyle w:val="a3"/>
                  <w:rFonts w:ascii="Times New Roman" w:hAnsi="Times New Roman" w:cs="Times New Roman"/>
                  <w:sz w:val="24"/>
                  <w:szCs w:val="24"/>
                </w:rPr>
                <w:t>http://fgosvo.ru</w:t>
              </w:r>
            </w:hyperlink>
          </w:p>
        </w:tc>
      </w:tr>
      <w:tr w:rsidR="00EF1702">
        <w:trPr>
          <w:trHeight w:hRule="exact" w:val="304"/>
        </w:trPr>
        <w:tc>
          <w:tcPr>
            <w:tcW w:w="9654" w:type="dxa"/>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F1702">
        <w:trPr>
          <w:trHeight w:hRule="exact" w:val="304"/>
        </w:trPr>
        <w:tc>
          <w:tcPr>
            <w:tcW w:w="9654" w:type="dxa"/>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841B96">
                <w:rPr>
                  <w:rStyle w:val="a3"/>
                  <w:rFonts w:ascii="Times New Roman" w:hAnsi="Times New Roman" w:cs="Times New Roman"/>
                  <w:sz w:val="24"/>
                  <w:szCs w:val="24"/>
                </w:rPr>
                <w:t>http://www.ict.edu.ru</w:t>
              </w:r>
            </w:hyperlink>
          </w:p>
        </w:tc>
      </w:tr>
      <w:tr w:rsidR="00EF1702">
        <w:trPr>
          <w:trHeight w:hRule="exact" w:val="304"/>
        </w:trPr>
        <w:tc>
          <w:tcPr>
            <w:tcW w:w="9654" w:type="dxa"/>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9" w:history="1">
              <w:r w:rsidR="00841B96">
                <w:rPr>
                  <w:rStyle w:val="a3"/>
                  <w:rFonts w:ascii="Times New Roman" w:hAnsi="Times New Roman" w:cs="Times New Roman"/>
                  <w:sz w:val="24"/>
                  <w:szCs w:val="24"/>
                </w:rPr>
                <w:t>http://www.president.kremlin.ru</w:t>
              </w:r>
            </w:hyperlink>
          </w:p>
        </w:tc>
      </w:tr>
      <w:tr w:rsidR="00EF1702">
        <w:trPr>
          <w:trHeight w:hRule="exact" w:val="304"/>
        </w:trPr>
        <w:tc>
          <w:tcPr>
            <w:tcW w:w="9654" w:type="dxa"/>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0" w:history="1">
              <w:r>
                <w:rPr>
                  <w:rStyle w:val="a3"/>
                  <w:rFonts w:ascii="Times New Roman" w:hAnsi="Times New Roman" w:cs="Times New Roman"/>
                  <w:sz w:val="24"/>
                  <w:szCs w:val="24"/>
                </w:rPr>
                <w:t>www.government.ru</w:t>
              </w:r>
            </w:hyperlink>
          </w:p>
        </w:tc>
      </w:tr>
      <w:tr w:rsidR="00EF1702">
        <w:trPr>
          <w:trHeight w:hRule="exact" w:val="304"/>
        </w:trPr>
        <w:tc>
          <w:tcPr>
            <w:tcW w:w="9654" w:type="dxa"/>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1" w:history="1">
              <w:r>
                <w:rPr>
                  <w:rStyle w:val="a3"/>
                  <w:rFonts w:ascii="Times New Roman" w:hAnsi="Times New Roman" w:cs="Times New Roman"/>
                  <w:sz w:val="24"/>
                  <w:szCs w:val="24"/>
                </w:rPr>
                <w:t>www.gks.ru</w:t>
              </w:r>
            </w:hyperlink>
          </w:p>
        </w:tc>
      </w:tr>
      <w:tr w:rsidR="00EF1702">
        <w:trPr>
          <w:trHeight w:hRule="exact" w:val="314"/>
        </w:trPr>
        <w:tc>
          <w:tcPr>
            <w:tcW w:w="9654" w:type="dxa"/>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F1702">
        <w:trPr>
          <w:trHeight w:hRule="exact" w:val="7587"/>
        </w:trPr>
        <w:tc>
          <w:tcPr>
            <w:tcW w:w="9654" w:type="dxa"/>
            <w:shd w:val="clear" w:color="000000" w:fill="FFFFFF"/>
            <w:tcMar>
              <w:left w:w="34" w:type="dxa"/>
              <w:right w:w="34" w:type="dxa"/>
            </w:tcMar>
          </w:tcPr>
          <w:p w:rsidR="00EF1702" w:rsidRDefault="00630C8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F1702" w:rsidRDefault="00630C8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F1702" w:rsidRDefault="00630C8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F1702" w:rsidRDefault="00630C8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F1702" w:rsidRDefault="00630C8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F1702" w:rsidRDefault="00630C8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F1702" w:rsidRDefault="00630C8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F1702" w:rsidRDefault="00630C8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F1702" w:rsidRDefault="00630C8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F1702" w:rsidRDefault="00630C8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F1702" w:rsidRDefault="00630C8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F1702" w:rsidRDefault="00630C8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F1702" w:rsidRDefault="00630C8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F1702" w:rsidRDefault="00630C8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F1702">
        <w:trPr>
          <w:trHeight w:hRule="exact" w:val="277"/>
        </w:trPr>
        <w:tc>
          <w:tcPr>
            <w:tcW w:w="9640" w:type="dxa"/>
          </w:tcPr>
          <w:p w:rsidR="00EF1702" w:rsidRDefault="00EF1702"/>
        </w:tc>
      </w:tr>
      <w:tr w:rsidR="00EF1702">
        <w:trPr>
          <w:trHeight w:hRule="exact" w:val="585"/>
        </w:trPr>
        <w:tc>
          <w:tcPr>
            <w:tcW w:w="9654" w:type="dxa"/>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F1702">
        <w:trPr>
          <w:trHeight w:hRule="exact" w:val="1687"/>
        </w:trPr>
        <w:tc>
          <w:tcPr>
            <w:tcW w:w="9654" w:type="dxa"/>
            <w:shd w:val="clear" w:color="000000" w:fill="FFFFFF"/>
            <w:tcMar>
              <w:left w:w="34" w:type="dxa"/>
              <w:right w:w="34" w:type="dxa"/>
            </w:tcMar>
          </w:tcPr>
          <w:p w:rsidR="00EF1702" w:rsidRDefault="00630C8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F1702" w:rsidRDefault="00630C8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w:t>
            </w:r>
          </w:p>
        </w:tc>
      </w:tr>
    </w:tbl>
    <w:p w:rsidR="00EF1702" w:rsidRDefault="00630C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1702">
        <w:trPr>
          <w:trHeight w:hRule="exact" w:val="12455"/>
        </w:trPr>
        <w:tc>
          <w:tcPr>
            <w:tcW w:w="9654" w:type="dxa"/>
            <w:shd w:val="clear" w:color="000000" w:fill="FFFFFF"/>
            <w:tcMar>
              <w:left w:w="34" w:type="dxa"/>
              <w:right w:w="34" w:type="dxa"/>
            </w:tcMar>
          </w:tcPr>
          <w:p w:rsidR="00EF1702" w:rsidRDefault="00630C84">
            <w:pPr>
              <w:spacing w:after="0" w:line="240" w:lineRule="auto"/>
              <w:jc w:val="both"/>
              <w:rPr>
                <w:sz w:val="24"/>
                <w:szCs w:val="24"/>
              </w:rPr>
            </w:pPr>
            <w:r>
              <w:rPr>
                <w:rFonts w:ascii="Times New Roman" w:hAnsi="Times New Roman" w:cs="Times New Roman"/>
                <w:color w:val="000000"/>
                <w:sz w:val="24"/>
                <w:szCs w:val="24"/>
              </w:rPr>
              <w:lastRenderedPageBreak/>
              <w:t>расположенных по адресу г. Омск, ул. 4 Челюскинцев, 2а, г. Омск, ул. 2 Производственная, д. 41/1</w:t>
            </w:r>
          </w:p>
          <w:p w:rsidR="00EF1702" w:rsidRDefault="00630C8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F1702" w:rsidRDefault="00630C8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F1702" w:rsidRDefault="00630C8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p>
          <w:p w:rsidR="00EF1702" w:rsidRDefault="00630C8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F1702">
        <w:trPr>
          <w:trHeight w:hRule="exact" w:val="2478"/>
        </w:trPr>
        <w:tc>
          <w:tcPr>
            <w:tcW w:w="9654" w:type="dxa"/>
            <w:shd w:val="clear" w:color="000000" w:fill="FFFFFF"/>
            <w:tcMar>
              <w:left w:w="34" w:type="dxa"/>
              <w:right w:w="34" w:type="dxa"/>
            </w:tcMar>
          </w:tcPr>
          <w:p w:rsidR="00EF1702" w:rsidRDefault="00630C84">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EF1702" w:rsidRDefault="00EF1702"/>
    <w:sectPr w:rsidR="00EF170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30C84"/>
    <w:rsid w:val="006F40B1"/>
    <w:rsid w:val="00841B96"/>
    <w:rsid w:val="00D31453"/>
    <w:rsid w:val="00E209E2"/>
    <w:rsid w:val="00EF1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5FF50D4-06E2-4CD7-9543-B1CAA9692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0C84"/>
    <w:rPr>
      <w:color w:val="0563C1" w:themeColor="hyperlink"/>
      <w:u w:val="single"/>
    </w:rPr>
  </w:style>
  <w:style w:type="character" w:styleId="a4">
    <w:name w:val="Unresolved Mention"/>
    <w:basedOn w:val="a0"/>
    <w:uiPriority w:val="99"/>
    <w:semiHidden/>
    <w:unhideWhenUsed/>
    <w:rsid w:val="00841B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www.iprbookshop.ru/65220.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president.kremlin.ru" TargetMode="External"/><Relationship Id="rId1" Type="http://schemas.openxmlformats.org/officeDocument/2006/relationships/styles" Target="styles.xml"/><Relationship Id="rId6" Type="http://schemas.openxmlformats.org/officeDocument/2006/relationships/hyperlink" Target="http://www.iprbookshop.ru/71038.html"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www.biblio-online.ru" TargetMode="External"/><Relationship Id="rId5" Type="http://schemas.openxmlformats.org/officeDocument/2006/relationships/hyperlink" Target="http://www.iprbookshop.ru/66288.html"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urait.ru/bcode/415515" TargetMode="External"/><Relationship Id="rId19" Type="http://schemas.openxmlformats.org/officeDocument/2006/relationships/hyperlink" Target="http://dic.academic.ru/" TargetMode="External"/><Relationship Id="rId31" Type="http://schemas.openxmlformats.org/officeDocument/2006/relationships/hyperlink" Target="http://www.gks.ru" TargetMode="External"/><Relationship Id="rId4" Type="http://schemas.openxmlformats.org/officeDocument/2006/relationships/hyperlink" Target="http://www.iprbookshop.ru/63669.html" TargetMode="External"/><Relationship Id="rId9" Type="http://schemas.openxmlformats.org/officeDocument/2006/relationships/hyperlink" Target="http://www.iprbookshop.ru/36722.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government.ru" TargetMode="External"/><Relationship Id="rId8" Type="http://schemas.openxmlformats.org/officeDocument/2006/relationships/hyperlink" Target="https://urait.ru/bcode/4383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6116</Words>
  <Characters>34867</Characters>
  <Application>Microsoft Office Word</Application>
  <DocSecurity>0</DocSecurity>
  <Lines>290</Lines>
  <Paragraphs>81</Paragraphs>
  <ScaleCrop>false</ScaleCrop>
  <Company>diakov.net</Company>
  <LinksUpToDate>false</LinksUpToDate>
  <CharactersWithSpaces>40902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2021-2022_ФГОС3++2021_Бак-ОФО-Полит(21)_plx_Политическая конфликтология</dc:title>
  <dc:creator>FastReport.NET</dc:creator>
  <cp:lastModifiedBy>Mark Bernstorf</cp:lastModifiedBy>
  <cp:revision>4</cp:revision>
  <dcterms:created xsi:type="dcterms:W3CDTF">2022-02-19T18:04:00Z</dcterms:created>
  <dcterms:modified xsi:type="dcterms:W3CDTF">2022-11-12T16:28:00Z</dcterms:modified>
</cp:coreProperties>
</file>